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0B" w:rsidRDefault="0030043C" w:rsidP="00A97983">
      <w:pPr>
        <w:contextualSpacing/>
        <w:jc w:val="center"/>
        <w:rPr>
          <w:rFonts w:ascii="Book Antiqua" w:hAnsi="Book Antiqua"/>
          <w:sz w:val="40"/>
          <w:szCs w:val="40"/>
        </w:rPr>
      </w:pPr>
      <w:r>
        <w:rPr>
          <w:rFonts w:ascii="Book Antiqua" w:hAnsi="Book Antiqua"/>
          <w:sz w:val="40"/>
          <w:szCs w:val="40"/>
        </w:rPr>
        <w:t>John Henry Franklin</w:t>
      </w:r>
    </w:p>
    <w:p w:rsidR="0030043C" w:rsidRPr="00A97983" w:rsidRDefault="0030043C" w:rsidP="00A97983">
      <w:pPr>
        <w:contextualSpacing/>
        <w:jc w:val="center"/>
        <w:rPr>
          <w:rFonts w:ascii="Book Antiqua" w:hAnsi="Book Antiqua"/>
          <w:sz w:val="40"/>
          <w:szCs w:val="40"/>
        </w:rPr>
      </w:pPr>
      <w:r>
        <w:rPr>
          <w:rFonts w:ascii="Book Antiqua" w:hAnsi="Book Antiqua"/>
          <w:sz w:val="40"/>
          <w:szCs w:val="40"/>
        </w:rPr>
        <w:t>June 26, 1840 – January 9, 1921</w:t>
      </w:r>
    </w:p>
    <w:p w:rsidR="00A97983" w:rsidRDefault="00A97983" w:rsidP="00A97983">
      <w:pPr>
        <w:contextualSpacing/>
        <w:jc w:val="center"/>
        <w:rPr>
          <w:rFonts w:ascii="Book Antiqua" w:hAnsi="Book Antiqua"/>
          <w:sz w:val="30"/>
          <w:szCs w:val="30"/>
        </w:rPr>
      </w:pPr>
    </w:p>
    <w:p w:rsidR="00A97983" w:rsidRDefault="0030043C" w:rsidP="00A97983">
      <w:pPr>
        <w:contextualSpacing/>
        <w:jc w:val="center"/>
        <w:rPr>
          <w:rFonts w:ascii="Book Antiqua" w:hAnsi="Book Antiqua"/>
          <w:sz w:val="30"/>
          <w:szCs w:val="30"/>
        </w:rPr>
      </w:pPr>
      <w:r>
        <w:rPr>
          <w:noProof/>
        </w:rPr>
        <w:drawing>
          <wp:inline distT="0" distB="0" distL="0" distR="0">
            <wp:extent cx="2282932" cy="3042220"/>
            <wp:effectExtent l="0" t="0" r="3175" b="6350"/>
            <wp:docPr id="1" name="Picture 1" descr="https://images.findagrave.com/photos/2012/285/19504970_13500879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2/285/19504970_1350087914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123" cy="3042474"/>
                    </a:xfrm>
                    <a:prstGeom prst="rect">
                      <a:avLst/>
                    </a:prstGeom>
                    <a:noFill/>
                    <a:ln>
                      <a:noFill/>
                    </a:ln>
                  </pic:spPr>
                </pic:pic>
              </a:graphicData>
            </a:graphic>
          </wp:inline>
        </w:drawing>
      </w:r>
    </w:p>
    <w:p w:rsidR="00A97983" w:rsidRDefault="00A97983" w:rsidP="00A97983">
      <w:pPr>
        <w:contextualSpacing/>
        <w:jc w:val="center"/>
        <w:rPr>
          <w:rFonts w:ascii="Book Antiqua" w:hAnsi="Book Antiqua"/>
          <w:sz w:val="30"/>
          <w:szCs w:val="30"/>
        </w:rPr>
      </w:pPr>
      <w:r>
        <w:rPr>
          <w:rFonts w:ascii="Book Antiqua" w:hAnsi="Book Antiqua"/>
          <w:sz w:val="30"/>
          <w:szCs w:val="30"/>
        </w:rPr>
        <w:t xml:space="preserve">Photo by </w:t>
      </w:r>
      <w:r w:rsidR="0065405A">
        <w:rPr>
          <w:rFonts w:ascii="Book Antiqua" w:hAnsi="Book Antiqua"/>
          <w:sz w:val="30"/>
          <w:szCs w:val="30"/>
        </w:rPr>
        <w:t>Scott Shoup</w:t>
      </w:r>
    </w:p>
    <w:p w:rsidR="00646A0B" w:rsidRDefault="00646A0B" w:rsidP="00A97983">
      <w:pPr>
        <w:contextualSpacing/>
        <w:jc w:val="center"/>
        <w:rPr>
          <w:rFonts w:ascii="Book Antiqua" w:hAnsi="Book Antiqua"/>
          <w:sz w:val="30"/>
          <w:szCs w:val="30"/>
        </w:rPr>
      </w:pPr>
    </w:p>
    <w:p w:rsidR="00646A0B" w:rsidRDefault="0030043C" w:rsidP="00646A0B">
      <w:pPr>
        <w:contextualSpacing/>
        <w:rPr>
          <w:rFonts w:ascii="Book Antiqua" w:hAnsi="Book Antiqua" w:cs="Arial"/>
          <w:color w:val="404040"/>
          <w:sz w:val="30"/>
          <w:szCs w:val="30"/>
          <w:shd w:val="clear" w:color="auto" w:fill="FFFFFF"/>
        </w:rPr>
      </w:pPr>
      <w:r>
        <w:rPr>
          <w:rFonts w:ascii="Book Antiqua" w:hAnsi="Book Antiqua" w:cs="Arial"/>
          <w:color w:val="404040"/>
          <w:sz w:val="30"/>
          <w:szCs w:val="30"/>
          <w:shd w:val="clear" w:color="auto" w:fill="FFFFFF"/>
        </w:rPr>
        <w:t>Funeral of Veteran</w:t>
      </w:r>
    </w:p>
    <w:p w:rsidR="0030043C" w:rsidRDefault="0030043C" w:rsidP="00646A0B">
      <w:pPr>
        <w:contextualSpacing/>
        <w:rPr>
          <w:rFonts w:ascii="Book Antiqua" w:hAnsi="Book Antiqua" w:cs="Arial"/>
          <w:color w:val="404040"/>
          <w:sz w:val="30"/>
          <w:szCs w:val="30"/>
          <w:shd w:val="clear" w:color="auto" w:fill="FFFFFF"/>
        </w:rPr>
      </w:pPr>
      <w:r>
        <w:rPr>
          <w:rFonts w:ascii="Book Antiqua" w:hAnsi="Book Antiqua" w:cs="Arial"/>
          <w:color w:val="404040"/>
          <w:sz w:val="30"/>
          <w:szCs w:val="30"/>
          <w:shd w:val="clear" w:color="auto" w:fill="FFFFFF"/>
        </w:rPr>
        <w:t>Body of John Henry Franklin Will Be Buried at Petroleum</w:t>
      </w:r>
    </w:p>
    <w:p w:rsidR="0030043C" w:rsidRDefault="0030043C" w:rsidP="00646A0B">
      <w:pPr>
        <w:contextualSpacing/>
        <w:rPr>
          <w:rFonts w:ascii="Book Antiqua" w:hAnsi="Book Antiqua" w:cs="Arial"/>
          <w:color w:val="404040"/>
          <w:sz w:val="30"/>
          <w:szCs w:val="30"/>
          <w:shd w:val="clear" w:color="auto" w:fill="FFFFFF"/>
        </w:rPr>
      </w:pPr>
    </w:p>
    <w:p w:rsidR="0030043C" w:rsidRDefault="0030043C" w:rsidP="00646A0B">
      <w:pPr>
        <w:contextualSpacing/>
        <w:rPr>
          <w:rFonts w:ascii="Book Antiqua" w:hAnsi="Book Antiqua" w:cs="Arial"/>
          <w:color w:val="404040"/>
          <w:sz w:val="30"/>
          <w:szCs w:val="30"/>
          <w:shd w:val="clear" w:color="auto" w:fill="FFFFFF"/>
        </w:rPr>
      </w:pPr>
      <w:r>
        <w:rPr>
          <w:rFonts w:ascii="Book Antiqua" w:hAnsi="Book Antiqua" w:cs="Arial"/>
          <w:color w:val="404040"/>
          <w:sz w:val="30"/>
          <w:szCs w:val="30"/>
          <w:shd w:val="clear" w:color="auto" w:fill="FFFFFF"/>
        </w:rPr>
        <w:t xml:space="preserve">   The funeral of the late John Henry Franklin was conducted at his late home at 2127 North E. Street this afternoon at 2:30 o’clock and attended by many friends.</w:t>
      </w:r>
    </w:p>
    <w:p w:rsidR="0030043C" w:rsidRDefault="0030043C" w:rsidP="00646A0B">
      <w:pPr>
        <w:contextualSpacing/>
        <w:rPr>
          <w:rFonts w:ascii="Book Antiqua" w:hAnsi="Book Antiqua" w:cs="Arial"/>
          <w:color w:val="404040"/>
          <w:sz w:val="30"/>
          <w:szCs w:val="30"/>
          <w:shd w:val="clear" w:color="auto" w:fill="FFFFFF"/>
        </w:rPr>
      </w:pPr>
      <w:r>
        <w:rPr>
          <w:rFonts w:ascii="Book Antiqua" w:hAnsi="Book Antiqua" w:cs="Arial"/>
          <w:color w:val="404040"/>
          <w:sz w:val="30"/>
          <w:szCs w:val="30"/>
          <w:shd w:val="clear" w:color="auto" w:fill="FFFFFF"/>
        </w:rPr>
        <w:t xml:space="preserve">   This good citizen and good soldier, whose war record was something of which he was very proud, is survived by the widow and three children, John W., Mary Ann and Jessie, all residing in this city.</w:t>
      </w:r>
    </w:p>
    <w:p w:rsidR="0030043C" w:rsidRDefault="0030043C" w:rsidP="00646A0B">
      <w:pPr>
        <w:contextualSpacing/>
        <w:rPr>
          <w:rFonts w:ascii="Book Antiqua" w:hAnsi="Book Antiqua" w:cs="Arial"/>
          <w:color w:val="404040"/>
          <w:sz w:val="30"/>
          <w:szCs w:val="30"/>
          <w:shd w:val="clear" w:color="auto" w:fill="FFFFFF"/>
        </w:rPr>
      </w:pPr>
      <w:r>
        <w:rPr>
          <w:rFonts w:ascii="Book Antiqua" w:hAnsi="Book Antiqua" w:cs="Arial"/>
          <w:color w:val="404040"/>
          <w:sz w:val="30"/>
          <w:szCs w:val="30"/>
          <w:shd w:val="clear" w:color="auto" w:fill="FFFFFF"/>
        </w:rPr>
        <w:t xml:space="preserve">   The body will be taken over the traction line tomorrow morning to Petroleum, Wells County, where the burial will take place.</w:t>
      </w:r>
    </w:p>
    <w:p w:rsidR="0030043C" w:rsidRDefault="0030043C" w:rsidP="00646A0B">
      <w:pPr>
        <w:contextualSpacing/>
        <w:rPr>
          <w:rFonts w:ascii="Book Antiqua" w:hAnsi="Book Antiqua" w:cs="Arial"/>
          <w:color w:val="404040"/>
          <w:sz w:val="30"/>
          <w:szCs w:val="30"/>
          <w:shd w:val="clear" w:color="auto" w:fill="FFFFFF"/>
        </w:rPr>
      </w:pPr>
    </w:p>
    <w:p w:rsidR="0030043C" w:rsidRPr="00646A0B" w:rsidRDefault="0030043C" w:rsidP="00646A0B">
      <w:pPr>
        <w:contextualSpacing/>
        <w:rPr>
          <w:rFonts w:ascii="Book Antiqua" w:hAnsi="Book Antiqua"/>
          <w:sz w:val="30"/>
          <w:szCs w:val="30"/>
        </w:rPr>
      </w:pPr>
      <w:r>
        <w:rPr>
          <w:rFonts w:ascii="Book Antiqua" w:hAnsi="Book Antiqua" w:cs="Arial"/>
          <w:color w:val="404040"/>
          <w:sz w:val="30"/>
          <w:szCs w:val="30"/>
          <w:shd w:val="clear" w:color="auto" w:fill="FFFFFF"/>
        </w:rPr>
        <w:t>No source listed</w:t>
      </w:r>
      <w:bookmarkStart w:id="0" w:name="_GoBack"/>
      <w:bookmarkEnd w:id="0"/>
    </w:p>
    <w:sectPr w:rsidR="0030043C" w:rsidRPr="00646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83"/>
    <w:rsid w:val="000D44E9"/>
    <w:rsid w:val="001E5E6E"/>
    <w:rsid w:val="002812A2"/>
    <w:rsid w:val="0030043C"/>
    <w:rsid w:val="00427263"/>
    <w:rsid w:val="004C4886"/>
    <w:rsid w:val="005F4559"/>
    <w:rsid w:val="00646A0B"/>
    <w:rsid w:val="0065405A"/>
    <w:rsid w:val="007E7C52"/>
    <w:rsid w:val="00885643"/>
    <w:rsid w:val="008D4408"/>
    <w:rsid w:val="009D308C"/>
    <w:rsid w:val="00A97983"/>
    <w:rsid w:val="00B45C41"/>
    <w:rsid w:val="00B55454"/>
    <w:rsid w:val="00BC6400"/>
    <w:rsid w:val="00C06E7F"/>
    <w:rsid w:val="00C95CB0"/>
    <w:rsid w:val="00D16A38"/>
    <w:rsid w:val="00D63FD9"/>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9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9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2019-06-07T23:53:00Z</dcterms:created>
  <dcterms:modified xsi:type="dcterms:W3CDTF">2019-06-07T23:53:00Z</dcterms:modified>
</cp:coreProperties>
</file>