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4" w:rsidRPr="00E05E44" w:rsidRDefault="00E05E44" w:rsidP="00E05E4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05E44">
        <w:rPr>
          <w:rFonts w:ascii="Book Antiqua" w:hAnsi="Book Antiqua"/>
          <w:sz w:val="40"/>
          <w:szCs w:val="40"/>
        </w:rPr>
        <w:t>George E. Bower</w:t>
      </w:r>
    </w:p>
    <w:p w:rsidR="00E05E44" w:rsidRPr="00E05E44" w:rsidRDefault="00E05E44" w:rsidP="00E05E4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05E44">
        <w:rPr>
          <w:rFonts w:ascii="Book Antiqua" w:hAnsi="Book Antiqua"/>
          <w:sz w:val="40"/>
          <w:szCs w:val="40"/>
        </w:rPr>
        <w:t>August 20, 1937 - July 22, 2010</w:t>
      </w:r>
    </w:p>
    <w:p w:rsidR="00E05E44" w:rsidRPr="00E05E44" w:rsidRDefault="00E05E44" w:rsidP="00E05E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E05E44" w:rsidRPr="00E05E44" w:rsidRDefault="00E05E44" w:rsidP="00E05E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E05E44">
        <w:rPr>
          <w:rFonts w:ascii="Book Antiqua" w:hAnsi="Book Antiqua"/>
          <w:sz w:val="30"/>
          <w:szCs w:val="30"/>
        </w:rPr>
        <w:drawing>
          <wp:inline distT="0" distB="0" distL="0" distR="0" wp14:anchorId="01792577" wp14:editId="1F9F08B2">
            <wp:extent cx="4800600" cy="3264408"/>
            <wp:effectExtent l="0" t="0" r="0" b="0"/>
            <wp:docPr id="1" name="Picture 1" descr="https://images.findagrave.com/photos/2012/359/102560097_13564644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359/102560097_135646446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3"/>
                    <a:stretch/>
                  </pic:blipFill>
                  <pic:spPr bwMode="auto">
                    <a:xfrm>
                      <a:off x="0" y="0"/>
                      <a:ext cx="4800600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E44" w:rsidRDefault="00E05E44" w:rsidP="00E05E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E05E44"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 w:rsidRPr="00E05E44">
        <w:rPr>
          <w:rFonts w:ascii="Book Antiqua" w:hAnsi="Book Antiqua"/>
          <w:sz w:val="30"/>
          <w:szCs w:val="30"/>
        </w:rPr>
        <w:t>Shoup</w:t>
      </w:r>
      <w:proofErr w:type="spellEnd"/>
    </w:p>
    <w:p w:rsidR="00E05E44" w:rsidRPr="00E05E44" w:rsidRDefault="00E05E44" w:rsidP="00E05E4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5E44" w:rsidRPr="00E05E44" w:rsidRDefault="00E05E44" w:rsidP="00E05E44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 xml:space="preserve">George E. Bower, 72, of </w:t>
      </w:r>
      <w:proofErr w:type="spellStart"/>
      <w:r w:rsidRPr="00E05E44">
        <w:rPr>
          <w:rFonts w:ascii="Book Antiqua" w:hAnsi="Book Antiqua"/>
          <w:sz w:val="30"/>
          <w:szCs w:val="30"/>
        </w:rPr>
        <w:t>Poneto</w:t>
      </w:r>
      <w:proofErr w:type="spellEnd"/>
      <w:r w:rsidRPr="00E05E44">
        <w:rPr>
          <w:rFonts w:ascii="Book Antiqua" w:hAnsi="Book Antiqua"/>
          <w:sz w:val="30"/>
          <w:szCs w:val="30"/>
        </w:rPr>
        <w:t>, died at 1:29 a.m. Thursday, July 22, 2010, at his residence.</w:t>
      </w:r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 xml:space="preserve">Mr. Bower was born in </w:t>
      </w:r>
      <w:proofErr w:type="spellStart"/>
      <w:r w:rsidRPr="00E05E44">
        <w:rPr>
          <w:rFonts w:ascii="Book Antiqua" w:hAnsi="Book Antiqua"/>
          <w:sz w:val="30"/>
          <w:szCs w:val="30"/>
        </w:rPr>
        <w:t>Poneto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 on Aug. 20, 1937, to Paul V. and Florence (Cline) Bower. He married Ramona </w:t>
      </w:r>
      <w:proofErr w:type="spellStart"/>
      <w:r w:rsidRPr="00E05E44">
        <w:rPr>
          <w:rFonts w:ascii="Book Antiqua" w:hAnsi="Book Antiqua"/>
          <w:sz w:val="30"/>
          <w:szCs w:val="30"/>
        </w:rPr>
        <w:t>Carr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 in Bluffton on July 25, 1959; she survives.</w:t>
      </w:r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 xml:space="preserve">A 1955 graduate of Petroleum High School, Mr. Bower retired from Franklin Electric in 2000 after 44 </w:t>
      </w:r>
      <w:proofErr w:type="spellStart"/>
      <w:r w:rsidRPr="00E05E44">
        <w:rPr>
          <w:rFonts w:ascii="Book Antiqua" w:hAnsi="Book Antiqua"/>
          <w:sz w:val="30"/>
          <w:szCs w:val="30"/>
        </w:rPr>
        <w:t>years service</w:t>
      </w:r>
      <w:proofErr w:type="spellEnd"/>
      <w:r w:rsidRPr="00E05E44">
        <w:rPr>
          <w:rFonts w:ascii="Book Antiqua" w:hAnsi="Book Antiqua"/>
          <w:sz w:val="30"/>
          <w:szCs w:val="30"/>
        </w:rPr>
        <w:t>. He was also involved with farming during that time, and served in the Army National Guard of Indiana. Other surviving relatives include one son, David (</w:t>
      </w:r>
      <w:proofErr w:type="spellStart"/>
      <w:r w:rsidRPr="00E05E44">
        <w:rPr>
          <w:rFonts w:ascii="Book Antiqua" w:hAnsi="Book Antiqua"/>
          <w:sz w:val="30"/>
          <w:szCs w:val="30"/>
        </w:rPr>
        <w:t>Kemberley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) Bower of </w:t>
      </w:r>
      <w:proofErr w:type="spellStart"/>
      <w:r w:rsidRPr="00E05E44">
        <w:rPr>
          <w:rFonts w:ascii="Book Antiqua" w:hAnsi="Book Antiqua"/>
          <w:sz w:val="30"/>
          <w:szCs w:val="30"/>
        </w:rPr>
        <w:t>Poneto</w:t>
      </w:r>
      <w:proofErr w:type="spellEnd"/>
      <w:r w:rsidRPr="00E05E44">
        <w:rPr>
          <w:rFonts w:ascii="Book Antiqua" w:hAnsi="Book Antiqua"/>
          <w:sz w:val="30"/>
          <w:szCs w:val="30"/>
        </w:rPr>
        <w:t>; two sisters, Linda (</w:t>
      </w:r>
      <w:proofErr w:type="spellStart"/>
      <w:r w:rsidRPr="00E05E44">
        <w:rPr>
          <w:rFonts w:ascii="Book Antiqua" w:hAnsi="Book Antiqua"/>
          <w:sz w:val="30"/>
          <w:szCs w:val="30"/>
        </w:rPr>
        <w:t>Jimbob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) Ogle of </w:t>
      </w:r>
      <w:proofErr w:type="spellStart"/>
      <w:r w:rsidRPr="00E05E44">
        <w:rPr>
          <w:rFonts w:ascii="Book Antiqua" w:hAnsi="Book Antiqua"/>
          <w:sz w:val="30"/>
          <w:szCs w:val="30"/>
        </w:rPr>
        <w:t>Poneto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 and Judy (Franklin J.) </w:t>
      </w:r>
      <w:proofErr w:type="spellStart"/>
      <w:proofErr w:type="gramStart"/>
      <w:r w:rsidRPr="00E05E44">
        <w:rPr>
          <w:rFonts w:ascii="Book Antiqua" w:hAnsi="Book Antiqua"/>
          <w:sz w:val="30"/>
          <w:szCs w:val="30"/>
        </w:rPr>
        <w:t>Heavin-Schwegman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 of New Castle, Ind.; and seven grandchildren, Kyle, Krystal, Trevor, Kasey, Derick, Jordan and Matthew.</w:t>
      </w:r>
      <w:proofErr w:type="gramEnd"/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 xml:space="preserve">Mr. Bower was preceded in death by one sister, Lavelle </w:t>
      </w:r>
      <w:proofErr w:type="spellStart"/>
      <w:r w:rsidRPr="00E05E44">
        <w:rPr>
          <w:rFonts w:ascii="Book Antiqua" w:hAnsi="Book Antiqua"/>
          <w:sz w:val="30"/>
          <w:szCs w:val="30"/>
        </w:rPr>
        <w:t>Nierman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; and three brothers, </w:t>
      </w:r>
      <w:proofErr w:type="spellStart"/>
      <w:r w:rsidRPr="00E05E44">
        <w:rPr>
          <w:rFonts w:ascii="Book Antiqua" w:hAnsi="Book Antiqua"/>
          <w:sz w:val="30"/>
          <w:szCs w:val="30"/>
        </w:rPr>
        <w:t>Mahlon</w:t>
      </w:r>
      <w:proofErr w:type="spellEnd"/>
      <w:r w:rsidRPr="00E05E44">
        <w:rPr>
          <w:rFonts w:ascii="Book Antiqua" w:hAnsi="Book Antiqua"/>
          <w:sz w:val="30"/>
          <w:szCs w:val="30"/>
        </w:rPr>
        <w:t>, Marvin and Paul L. Bower.</w:t>
      </w:r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>Calling hours will be from 3 to 8 p.m. Saturday, July 24, at the Goodwin Memorial Chapel in Bluffton. A private family graveside service will be held at Stahl Cemetery at a later date with Pastor Roy Nevil officiating.</w:t>
      </w:r>
      <w:r>
        <w:rPr>
          <w:rFonts w:ascii="Book Antiqua" w:hAnsi="Book Antiqua"/>
          <w:sz w:val="30"/>
          <w:szCs w:val="30"/>
        </w:rPr>
        <w:t xml:space="preserve">  </w:t>
      </w:r>
      <w:r w:rsidRPr="00E05E44">
        <w:rPr>
          <w:rFonts w:ascii="Book Antiqua" w:hAnsi="Book Antiqua"/>
          <w:sz w:val="30"/>
          <w:szCs w:val="30"/>
        </w:rPr>
        <w:t>American Legion Post 111 will perform military graveside rites.</w:t>
      </w:r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 xml:space="preserve">Preferred memorials are to the </w:t>
      </w:r>
      <w:proofErr w:type="spellStart"/>
      <w:r w:rsidRPr="00E05E44">
        <w:rPr>
          <w:rFonts w:ascii="Book Antiqua" w:hAnsi="Book Antiqua"/>
          <w:sz w:val="30"/>
          <w:szCs w:val="30"/>
        </w:rPr>
        <w:t>Poneto</w:t>
      </w:r>
      <w:proofErr w:type="spellEnd"/>
      <w:r w:rsidRPr="00E05E44">
        <w:rPr>
          <w:rFonts w:ascii="Book Antiqua" w:hAnsi="Book Antiqua"/>
          <w:sz w:val="30"/>
          <w:szCs w:val="30"/>
        </w:rPr>
        <w:t xml:space="preserve"> United Methodist Church.</w:t>
      </w:r>
      <w:r w:rsidRPr="00E05E4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E05E44">
        <w:rPr>
          <w:rFonts w:ascii="Book Antiqua" w:hAnsi="Book Antiqua"/>
          <w:sz w:val="30"/>
          <w:szCs w:val="30"/>
        </w:rPr>
        <w:t>Online condolences</w:t>
      </w:r>
      <w:proofErr w:type="gramStart"/>
      <w:r w:rsidRPr="00E05E44">
        <w:rPr>
          <w:rFonts w:ascii="Book Antiqua" w:hAnsi="Book Antiqua"/>
          <w:sz w:val="30"/>
          <w:szCs w:val="30"/>
        </w:rPr>
        <w:t>:www.thegmcfamily.com</w:t>
      </w:r>
      <w:proofErr w:type="gramEnd"/>
      <w:r w:rsidRPr="00E05E44">
        <w:rPr>
          <w:rFonts w:ascii="Book Antiqua" w:hAnsi="Book Antiqua"/>
          <w:sz w:val="30"/>
          <w:szCs w:val="30"/>
        </w:rPr>
        <w:t>.</w:t>
      </w:r>
    </w:p>
    <w:p w:rsidR="00E05E44" w:rsidRDefault="00E05E44" w:rsidP="00E05E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E44">
        <w:rPr>
          <w:rFonts w:ascii="Book Antiqua" w:hAnsi="Book Antiqua"/>
          <w:sz w:val="30"/>
          <w:szCs w:val="30"/>
        </w:rPr>
        <w:br/>
        <w:t xml:space="preserve">Bluffton News-Banner, </w:t>
      </w:r>
      <w:proofErr w:type="gramStart"/>
      <w:r w:rsidRPr="00E05E44">
        <w:rPr>
          <w:rFonts w:ascii="Book Antiqua" w:hAnsi="Book Antiqua"/>
          <w:sz w:val="30"/>
          <w:szCs w:val="30"/>
        </w:rPr>
        <w:t>The</w:t>
      </w:r>
      <w:proofErr w:type="gramEnd"/>
      <w:r w:rsidRPr="00E05E44">
        <w:rPr>
          <w:rFonts w:ascii="Book Antiqua" w:hAnsi="Book Antiqua"/>
          <w:sz w:val="30"/>
          <w:szCs w:val="30"/>
        </w:rPr>
        <w:t xml:space="preserve"> (</w:t>
      </w:r>
      <w:r>
        <w:rPr>
          <w:rFonts w:ascii="Book Antiqua" w:hAnsi="Book Antiqua"/>
          <w:sz w:val="30"/>
          <w:szCs w:val="30"/>
        </w:rPr>
        <w:t xml:space="preserve">Wells County, </w:t>
      </w:r>
      <w:r w:rsidRPr="00E05E44">
        <w:rPr>
          <w:rFonts w:ascii="Book Antiqua" w:hAnsi="Book Antiqua"/>
          <w:sz w:val="30"/>
          <w:szCs w:val="30"/>
        </w:rPr>
        <w:t>IN)</w:t>
      </w:r>
    </w:p>
    <w:p w:rsidR="00E05E44" w:rsidRDefault="00E05E44" w:rsidP="00E05E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E44">
        <w:rPr>
          <w:rFonts w:ascii="Book Antiqua" w:hAnsi="Book Antiqua"/>
          <w:sz w:val="30"/>
          <w:szCs w:val="30"/>
        </w:rPr>
        <w:t>Friday, July 23, 2010</w:t>
      </w:r>
    </w:p>
    <w:p w:rsidR="00207772" w:rsidRPr="00E05E44" w:rsidRDefault="00207772" w:rsidP="00E05E44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Contributed by Jane Edson</w:t>
      </w:r>
      <w:bookmarkStart w:id="0" w:name="_GoBack"/>
      <w:bookmarkEnd w:id="0"/>
    </w:p>
    <w:p w:rsidR="00E05E44" w:rsidRDefault="00E05E44"/>
    <w:sectPr w:rsidR="00E05E44" w:rsidSect="00E05E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4"/>
    <w:rsid w:val="00207772"/>
    <w:rsid w:val="00E05E44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6549969msonormal">
    <w:name w:val="yiv1556549969msonormal"/>
    <w:basedOn w:val="Normal"/>
    <w:rsid w:val="00E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6549969msonormal">
    <w:name w:val="yiv1556549969msonormal"/>
    <w:basedOn w:val="Normal"/>
    <w:rsid w:val="00E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2019-09-17T13:46:00Z</dcterms:created>
  <dcterms:modified xsi:type="dcterms:W3CDTF">2019-09-17T13:58:00Z</dcterms:modified>
</cp:coreProperties>
</file>