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3C5E861E" w:rsidR="00914F31" w:rsidRDefault="007C0A2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Frederick</w:t>
      </w:r>
      <w:r w:rsidR="00DD5B75">
        <w:rPr>
          <w:rFonts w:ascii="Book Antiqua" w:hAnsi="Book Antiqua"/>
          <w:sz w:val="40"/>
          <w:szCs w:val="40"/>
        </w:rPr>
        <w:t xml:space="preserve"> </w:t>
      </w:r>
      <w:r w:rsidR="001721E9">
        <w:rPr>
          <w:rFonts w:ascii="Book Antiqua" w:hAnsi="Book Antiqua"/>
          <w:sz w:val="40"/>
          <w:szCs w:val="40"/>
        </w:rPr>
        <w:t>Ault</w:t>
      </w:r>
    </w:p>
    <w:p w14:paraId="4108148B" w14:textId="41E5FA44" w:rsidR="00D530DF" w:rsidRDefault="007C0A2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27, 1902 – June 21, 1990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67B6E521" w:rsidR="00D12A69" w:rsidRDefault="005C116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C44201" wp14:editId="21DA7195">
            <wp:extent cx="5334000" cy="2695575"/>
            <wp:effectExtent l="0" t="0" r="0" b="9525"/>
            <wp:docPr id="155705609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t="31624" r="3365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38E019B" w14:textId="77777777" w:rsidR="007C0A26" w:rsidRDefault="007C0A26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C. Fred Ault, 87, Dies; Former Morris Co. Officer, Director</w:t>
      </w:r>
    </w:p>
    <w:p w14:paraId="4DB2E668" w14:textId="77777777" w:rsidR="007C0A26" w:rsidRDefault="007C0A26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6053EDF8" w14:textId="23FDC085" w:rsidR="007C0A26" w:rsidRDefault="007C0A26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Chares Fred Ault, 87, retired official for the former John A. Morris Co. wholesale firm in Bluffton, died at 7 a.m. today at his home at 5030S-500E, Bluffton.  Death was attributed to complications arising from a stroke three years ago.</w:t>
      </w:r>
    </w:p>
    <w:p w14:paraId="0F88D603" w14:textId="5580C5FF" w:rsidR="007C0A26" w:rsidRDefault="007C0A26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Mr. Ault retired in 1967 from the Morris wholesale firm, ending a 45-year career with the company.  He was vice president in charge of sales and a member of the board of directors at that time.  He had joined the company in 19ss after graduation from Bluffton High School.  He became manager of wholesale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operation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 the early 1930s and, in 1957, when the Morris business </w:t>
      </w:r>
      <w:r w:rsidR="00A6607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was purchased by the G. C. </w:t>
      </w:r>
      <w:r w:rsidR="00A6607E">
        <w:rPr>
          <w:rFonts w:ascii="Book Antiqua" w:hAnsi="Book Antiqua"/>
          <w:color w:val="4A4A4A"/>
          <w:sz w:val="30"/>
          <w:szCs w:val="30"/>
          <w:shd w:val="clear" w:color="auto" w:fill="FFFFFF"/>
        </w:rPr>
        <w:lastRenderedPageBreak/>
        <w:t xml:space="preserve">Murphy Co., he became head of sales.  He was a member of a group of </w:t>
      </w:r>
      <w:proofErr w:type="gramStart"/>
      <w:r w:rsidR="00A6607E">
        <w:rPr>
          <w:rFonts w:ascii="Book Antiqua" w:hAnsi="Book Antiqua"/>
          <w:color w:val="4A4A4A"/>
          <w:sz w:val="30"/>
          <w:szCs w:val="30"/>
          <w:shd w:val="clear" w:color="auto" w:fill="FFFFFF"/>
        </w:rPr>
        <w:t>businessman</w:t>
      </w:r>
      <w:proofErr w:type="gramEnd"/>
      <w:r w:rsidR="00A6607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which purchased the wholesale outlet in 1961.</w:t>
      </w:r>
    </w:p>
    <w:p w14:paraId="40F64737" w14:textId="3E66D789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He had been a resident several years at Lake George after his retirement.  Mr. Ault was active in Kiwanis Club and Masonic Lodge organizations.  He was a 60-year member of Kiwanis International, serving for 25 years as a club secretary and one year, in 1954, as secretary of the state organization.  He was past president of the Bluffton club.</w:t>
      </w:r>
    </w:p>
    <w:p w14:paraId="3F91796E" w14:textId="12353549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&lt;snip&gt;</w:t>
      </w:r>
    </w:p>
    <w:p w14:paraId="12F726EB" w14:textId="50C800C3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A member of the First United Church of Christ, he was born in Fort Wayne Dec. 27, 1902, a son of Charles E &amp; Christina Elzey Ault.  A first marriage was to Agnes Evelyn Myers, who died April 29, 1941, and a second marriage on Oct. 24,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1943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was to </w:t>
      </w:r>
      <w:proofErr w:type="spell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Ethelbelle</w:t>
      </w:r>
      <w:proofErr w:type="spell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Myers, who died Dec. 3, 1984.</w:t>
      </w:r>
    </w:p>
    <w:p w14:paraId="4FE96EF0" w14:textId="6DA6AC93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Surviving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are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the one son, Charles Ault of Bluffton; one sister, </w:t>
      </w:r>
      <w:proofErr w:type="spell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mrs.</w:t>
      </w:r>
      <w:proofErr w:type="spell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Alice Fetters of Colona, Mich.; two half-brothers, Joe Parker of Fort Wayne and James Parker of Bluffton; five grandchildren and nine great-grandchildren.</w:t>
      </w:r>
    </w:p>
    <w:p w14:paraId="1FCF84F1" w14:textId="436A17F2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Services will be at 10 a.m. Saturday at Goodwin Memorial Chapel, where calling will begin at 1 p.m. Friday.  Rev. Calvin M. Ley will officiate at the </w:t>
      </w:r>
      <w:proofErr w:type="gramStart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rites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and burial will be in Oak Lawn Cemetery at Ossian.</w:t>
      </w:r>
    </w:p>
    <w:p w14:paraId="3073D757" w14:textId="6426F34C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Masonic rites will be performed at 7 p.m. Friday and Kiwanis services at 7:15 p.m. Friday at the funeral home.</w:t>
      </w:r>
    </w:p>
    <w:p w14:paraId="409F174A" w14:textId="52218BDD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Preferred memorials are gifts to the Kiwanis Club of Bluffton or Home Health Care Services</w:t>
      </w:r>
    </w:p>
    <w:p w14:paraId="41D4C072" w14:textId="77777777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66D6B252" w14:textId="470719ED" w:rsidR="00A6607E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Bluffton News Banner, Wells County, Indian</w:t>
      </w:r>
    </w:p>
    <w:p w14:paraId="5C410949" w14:textId="5E63A2D6" w:rsidR="00914F31" w:rsidRPr="007C0A26" w:rsidRDefault="00A6607E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Thursday, June 21, 1990, p. 3, c. 1</w:t>
      </w:r>
    </w:p>
    <w:sectPr w:rsidR="00914F31" w:rsidRPr="007C0A26" w:rsidSect="003E5EBE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A1685"/>
    <w:rsid w:val="000D44E9"/>
    <w:rsid w:val="001721E9"/>
    <w:rsid w:val="001E5E6E"/>
    <w:rsid w:val="003E5EBE"/>
    <w:rsid w:val="004574B6"/>
    <w:rsid w:val="004C4886"/>
    <w:rsid w:val="005C1163"/>
    <w:rsid w:val="005F4559"/>
    <w:rsid w:val="006C55F7"/>
    <w:rsid w:val="007C0A26"/>
    <w:rsid w:val="007E7C52"/>
    <w:rsid w:val="00885643"/>
    <w:rsid w:val="008D1153"/>
    <w:rsid w:val="008D4408"/>
    <w:rsid w:val="00914F31"/>
    <w:rsid w:val="009B42C7"/>
    <w:rsid w:val="00A6607E"/>
    <w:rsid w:val="00B45C41"/>
    <w:rsid w:val="00B551ED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DD5B75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1916</Characters>
  <Application>Microsoft Office Word</Application>
  <DocSecurity>0</DocSecurity>
  <Lines>119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2026-06-14T21:53:00Z</dcterms:created>
  <dcterms:modified xsi:type="dcterms:W3CDTF">2026-06-14T21:53:00Z</dcterms:modified>
</cp:coreProperties>
</file>