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0A09" w14:textId="77777777" w:rsidR="003070FE" w:rsidRDefault="003070FE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022195E1" w14:textId="0DB20358" w:rsidR="00281A15" w:rsidRDefault="000371F6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Massella B. (</w:t>
      </w:r>
      <w:proofErr w:type="spellStart"/>
      <w:r>
        <w:rPr>
          <w:rFonts w:ascii="Book Antiqua" w:hAnsi="Book Antiqua"/>
          <w:sz w:val="40"/>
          <w:szCs w:val="40"/>
        </w:rPr>
        <w:t>Kleinknight</w:t>
      </w:r>
      <w:proofErr w:type="spellEnd"/>
      <w:r>
        <w:rPr>
          <w:rFonts w:ascii="Book Antiqua" w:hAnsi="Book Antiqua"/>
          <w:sz w:val="40"/>
          <w:szCs w:val="40"/>
        </w:rPr>
        <w:t>)</w:t>
      </w:r>
      <w:r w:rsidR="00B11A4C">
        <w:rPr>
          <w:rFonts w:ascii="Book Antiqua" w:hAnsi="Book Antiqua"/>
          <w:sz w:val="40"/>
          <w:szCs w:val="40"/>
        </w:rPr>
        <w:t xml:space="preserve"> </w:t>
      </w:r>
      <w:r w:rsidR="0081268D">
        <w:rPr>
          <w:rFonts w:ascii="Book Antiqua" w:hAnsi="Book Antiqua"/>
          <w:sz w:val="40"/>
          <w:szCs w:val="40"/>
        </w:rPr>
        <w:t>Ritchey</w:t>
      </w:r>
    </w:p>
    <w:p w14:paraId="57AA19FD" w14:textId="7A0A4AFD" w:rsidR="00A31C59" w:rsidRDefault="000371F6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1839 - 1892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2F0CB068" w:rsidR="00613E9E" w:rsidRPr="00613E9E" w:rsidRDefault="00A31C59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14D8556F" wp14:editId="38B418FC">
            <wp:extent cx="4354626" cy="3452871"/>
            <wp:effectExtent l="0" t="0" r="8255" b="0"/>
            <wp:docPr id="2540352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35289" name="Picture 25403528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265" cy="3455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D23C8BA" w:rsidR="00693ACE" w:rsidRPr="00407F38" w:rsidRDefault="003840B8" w:rsidP="003840B8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070FE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EE4336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2026-09-26T13:44:00Z</dcterms:created>
  <dcterms:modified xsi:type="dcterms:W3CDTF">2026-10-07T18:36:00Z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