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E26F" w14:textId="77777777" w:rsidR="00E936B9" w:rsidRDefault="00E936B9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43AB5F3" w14:textId="52DC668C" w:rsidR="0049649B" w:rsidRDefault="00AA0D66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 H. Perry</w:t>
      </w:r>
    </w:p>
    <w:p w14:paraId="08FF1FD0" w14:textId="53CB3717" w:rsidR="0049649B" w:rsidRDefault="00AA0D66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14, 1868 – August 25, 1888</w:t>
      </w:r>
    </w:p>
    <w:p w14:paraId="0A5E7362" w14:textId="278D965A" w:rsidR="0049649B" w:rsidRPr="00DB7AD9" w:rsidRDefault="0049649B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8CF07F9" w14:textId="366B5B18" w:rsidR="00346353" w:rsidRDefault="00AA0D6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F92895A" wp14:editId="58C3E713">
            <wp:extent cx="2161849" cy="5595010"/>
            <wp:effectExtent l="0" t="0" r="0" b="5715"/>
            <wp:docPr id="1399614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14625" name="Picture 139961462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889" cy="561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2E6"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279748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BFFCFDE" w14:textId="77777777" w:rsidR="00E936B9" w:rsidRDefault="00AA0D66" w:rsidP="00AA0D66">
      <w:pPr>
        <w:contextualSpacing/>
        <w:rPr>
          <w:rFonts w:ascii="Book Antiqua" w:hAnsi="Book Antiqua"/>
          <w:sz w:val="30"/>
          <w:szCs w:val="30"/>
        </w:rPr>
      </w:pPr>
      <w:r w:rsidRPr="00AA0D66">
        <w:rPr>
          <w:rFonts w:ascii="Book Antiqua" w:hAnsi="Book Antiqua"/>
          <w:sz w:val="30"/>
          <w:szCs w:val="30"/>
        </w:rPr>
        <w:t xml:space="preserve">Joseph H Perry from </w:t>
      </w:r>
      <w:proofErr w:type="gramStart"/>
      <w:r w:rsidRPr="00AA0D66">
        <w:rPr>
          <w:rFonts w:ascii="Book Antiqua" w:hAnsi="Book Antiqua"/>
          <w:sz w:val="30"/>
          <w:szCs w:val="30"/>
        </w:rPr>
        <w:t>tree</w:t>
      </w:r>
      <w:proofErr w:type="gramEnd"/>
      <w:r w:rsidRPr="00AA0D66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AA0D66">
        <w:rPr>
          <w:rFonts w:ascii="Book Antiqua" w:hAnsi="Book Antiqua"/>
          <w:sz w:val="30"/>
          <w:szCs w:val="30"/>
        </w:rPr>
        <w:t>OttBilger</w:t>
      </w:r>
      <w:proofErr w:type="spellEnd"/>
      <w:r w:rsidRPr="00AA0D66">
        <w:rPr>
          <w:rFonts w:ascii="Book Antiqua" w:hAnsi="Book Antiqua"/>
          <w:sz w:val="30"/>
          <w:szCs w:val="30"/>
        </w:rPr>
        <w:t xml:space="preserve"> Family Tree</w:t>
      </w:r>
    </w:p>
    <w:p w14:paraId="250B1206" w14:textId="5C39AF1D" w:rsidR="00693ACE" w:rsidRPr="00407F38" w:rsidRDefault="00AA0D66" w:rsidP="00AA0D66">
      <w:pPr>
        <w:contextualSpacing/>
        <w:rPr>
          <w:rFonts w:ascii="Book Antiqua" w:hAnsi="Book Antiqua"/>
          <w:sz w:val="30"/>
          <w:szCs w:val="30"/>
        </w:rPr>
      </w:pPr>
      <w:r w:rsidRPr="00AA0D66">
        <w:rPr>
          <w:rFonts w:ascii="Book Antiqua" w:hAnsi="Book Antiqua"/>
          <w:sz w:val="30"/>
          <w:szCs w:val="30"/>
        </w:rPr>
        <w:br/>
        <w:t>Birth 14 Mar 1868 Indiana, USA</w:t>
      </w:r>
      <w:r w:rsidRPr="00AA0D66">
        <w:rPr>
          <w:rFonts w:ascii="Book Antiqua" w:hAnsi="Book Antiqua"/>
          <w:sz w:val="30"/>
          <w:szCs w:val="30"/>
        </w:rPr>
        <w:br/>
        <w:t>Residence 1880 Wells, Indiana, USA</w:t>
      </w:r>
      <w:r w:rsidRPr="00AA0D66">
        <w:rPr>
          <w:rFonts w:ascii="Book Antiqua" w:hAnsi="Book Antiqua"/>
          <w:sz w:val="30"/>
          <w:szCs w:val="30"/>
        </w:rPr>
        <w:br/>
        <w:t>Death 25 Aug 1888 Wells, Indiana, USA</w:t>
      </w:r>
      <w:r w:rsidRPr="00AA0D66">
        <w:rPr>
          <w:rFonts w:ascii="Book Antiqua" w:hAnsi="Book Antiqua"/>
          <w:sz w:val="30"/>
          <w:szCs w:val="30"/>
        </w:rPr>
        <w:br/>
        <w:t>Father Martin Perry (1807-1870)</w:t>
      </w:r>
      <w:r w:rsidRPr="00AA0D66">
        <w:rPr>
          <w:rFonts w:ascii="Book Antiqua" w:hAnsi="Book Antiqua"/>
          <w:sz w:val="30"/>
          <w:szCs w:val="30"/>
        </w:rPr>
        <w:br/>
        <w:t>Mother Elizabeth Nash (1831-1873)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AC0320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936B9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2026-09-06T00:27:00Z</dcterms:created>
  <dcterms:modified xsi:type="dcterms:W3CDTF">2026-09-06T20:14:00Z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