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0BF4" w14:textId="5626B8DB" w:rsidR="00FF0471" w:rsidRDefault="00912B50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Andrew Oliver</w:t>
      </w:r>
    </w:p>
    <w:p w14:paraId="071726B5" w14:textId="1866797A" w:rsidR="009619EB" w:rsidRDefault="00912B50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6, 1871 – March 10, 1940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54A95DA" w:rsidR="0022795D" w:rsidRDefault="00912B50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9639ACC" wp14:editId="095EC89C">
            <wp:extent cx="3348763" cy="1392795"/>
            <wp:effectExtent l="0" t="0" r="4445" b="0"/>
            <wp:docPr id="12155000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093" name="Picture 121550009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99" cy="139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6FDB39F" w14:textId="77777777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 w:rsidRPr="005E57EA">
        <w:rPr>
          <w:rFonts w:ascii="Book Antiqua" w:hAnsi="Book Antiqua"/>
          <w:sz w:val="30"/>
          <w:szCs w:val="30"/>
        </w:rPr>
        <w:t>ANDREW OLIVER DIES EAST OF UNIONDALE</w:t>
      </w:r>
    </w:p>
    <w:p w14:paraId="3DE0A7DD" w14:textId="77777777" w:rsid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 w:rsidRPr="005E57EA">
        <w:rPr>
          <w:rFonts w:ascii="Book Antiqua" w:hAnsi="Book Antiqua"/>
          <w:sz w:val="30"/>
          <w:szCs w:val="30"/>
        </w:rPr>
        <w:t>DEATH OCCURS SUNDAY EVENING AND FUNERAL WILL BE HELD TUESDAY</w:t>
      </w:r>
    </w:p>
    <w:p w14:paraId="0101380C" w14:textId="77777777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</w:p>
    <w:p w14:paraId="6E949F9A" w14:textId="6486B055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5E57EA">
        <w:rPr>
          <w:rFonts w:ascii="Book Antiqua" w:hAnsi="Book Antiqua"/>
          <w:sz w:val="30"/>
          <w:szCs w:val="30"/>
        </w:rPr>
        <w:t>Andrew Oliver, 68, retired farmer, died at 7:30 p.m. Sunday at his home two miles east of Uniondale, after an illness of two weeks from a paralytic stroke.</w:t>
      </w:r>
    </w:p>
    <w:p w14:paraId="56BBBA60" w14:textId="001165B7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5E57EA">
        <w:rPr>
          <w:rFonts w:ascii="Book Antiqua" w:hAnsi="Book Antiqua"/>
          <w:sz w:val="30"/>
          <w:szCs w:val="30"/>
        </w:rPr>
        <w:t>The decedent was born June 6, 1871, in Blackford County, a son of John W. and Ruth Vick Oliver.  His marriage was to Almeda Hoopengardner.</w:t>
      </w:r>
    </w:p>
    <w:p w14:paraId="7AE9D036" w14:textId="478E7041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5E57EA">
        <w:rPr>
          <w:rFonts w:ascii="Book Antiqua" w:hAnsi="Book Antiqua"/>
          <w:sz w:val="30"/>
          <w:szCs w:val="30"/>
        </w:rPr>
        <w:t xml:space="preserve">Surviving is the widow, Mrs. Almeda Oliver; one daughter, Mrs. Howard Talbott, of </w:t>
      </w:r>
      <w:proofErr w:type="spellStart"/>
      <w:r w:rsidRPr="005E57EA">
        <w:rPr>
          <w:rFonts w:ascii="Book Antiqua" w:hAnsi="Book Antiqua"/>
          <w:sz w:val="30"/>
          <w:szCs w:val="30"/>
        </w:rPr>
        <w:t>Waynedale</w:t>
      </w:r>
      <w:proofErr w:type="spellEnd"/>
      <w:r w:rsidRPr="005E57EA">
        <w:rPr>
          <w:rFonts w:ascii="Book Antiqua" w:hAnsi="Book Antiqua"/>
          <w:sz w:val="30"/>
          <w:szCs w:val="30"/>
        </w:rPr>
        <w:t>; three grandchildren; one brother, Oscar Oliver, of Kansas City, Mo., and one sister, Mrs. Walter Keller, of Fort Wayne.</w:t>
      </w:r>
    </w:p>
    <w:p w14:paraId="76E59190" w14:textId="366A25B4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5E57EA">
        <w:rPr>
          <w:rFonts w:ascii="Book Antiqua" w:hAnsi="Book Antiqua"/>
          <w:sz w:val="30"/>
          <w:szCs w:val="30"/>
        </w:rPr>
        <w:t>The decedent was a member of the Uniondale Methodist Church.</w:t>
      </w:r>
    </w:p>
    <w:p w14:paraId="1D0E410C" w14:textId="0B8C423C" w:rsid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5E57EA">
        <w:rPr>
          <w:rFonts w:ascii="Book Antiqua" w:hAnsi="Book Antiqua"/>
          <w:sz w:val="30"/>
          <w:szCs w:val="30"/>
        </w:rPr>
        <w:t>The body is at the Elzy &amp; Son Funeral Home at Ossian.</w:t>
      </w:r>
      <w:r>
        <w:rPr>
          <w:rFonts w:ascii="Book Antiqua" w:hAnsi="Book Antiqua"/>
          <w:sz w:val="30"/>
          <w:szCs w:val="30"/>
        </w:rPr>
        <w:t xml:space="preserve"> </w:t>
      </w:r>
      <w:r w:rsidRPr="005E57EA">
        <w:rPr>
          <w:rFonts w:ascii="Book Antiqua" w:hAnsi="Book Antiqua"/>
          <w:sz w:val="30"/>
          <w:szCs w:val="30"/>
        </w:rPr>
        <w:t>Funeral services will be held Wednesday at 2 p.m. at the residence with burial at Murray.</w:t>
      </w:r>
    </w:p>
    <w:p w14:paraId="4E0D1CBC" w14:textId="77777777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</w:p>
    <w:p w14:paraId="46E23A22" w14:textId="22A9EFBA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 w:rsidRPr="005E57EA">
        <w:rPr>
          <w:rFonts w:ascii="Book Antiqua" w:hAnsi="Book Antiqua"/>
          <w:sz w:val="30"/>
          <w:szCs w:val="30"/>
        </w:rPr>
        <w:t xml:space="preserve">Evening News Banner,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5E57EA">
        <w:rPr>
          <w:rFonts w:ascii="Book Antiqua" w:hAnsi="Book Antiqua"/>
          <w:sz w:val="30"/>
          <w:szCs w:val="30"/>
        </w:rPr>
        <w:t>Indiana,</w:t>
      </w:r>
    </w:p>
    <w:p w14:paraId="6FDCFCD8" w14:textId="77777777" w:rsidR="005E57EA" w:rsidRPr="005E57EA" w:rsidRDefault="005E57EA" w:rsidP="005E57EA">
      <w:pPr>
        <w:contextualSpacing/>
        <w:rPr>
          <w:rFonts w:ascii="Book Antiqua" w:hAnsi="Book Antiqua"/>
          <w:sz w:val="30"/>
          <w:szCs w:val="30"/>
        </w:rPr>
      </w:pPr>
      <w:r w:rsidRPr="005E57EA">
        <w:rPr>
          <w:rFonts w:ascii="Book Antiqua" w:hAnsi="Book Antiqua"/>
          <w:sz w:val="30"/>
          <w:szCs w:val="30"/>
        </w:rPr>
        <w:t>Monday, March 11, 1940</w:t>
      </w:r>
    </w:p>
    <w:p w14:paraId="3C6D3230" w14:textId="77777777" w:rsidR="005E57EA" w:rsidRDefault="005E57EA" w:rsidP="00912B50">
      <w:pPr>
        <w:contextualSpacing/>
        <w:rPr>
          <w:rFonts w:ascii="Book Antiqua" w:hAnsi="Book Antiqua"/>
          <w:sz w:val="30"/>
          <w:szCs w:val="30"/>
        </w:rPr>
      </w:pPr>
    </w:p>
    <w:p w14:paraId="5E2350A9" w14:textId="77777777" w:rsidR="005E57EA" w:rsidRDefault="005E57EA" w:rsidP="00912B5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77C8DF06" w14:textId="739D7635" w:rsidR="005E10C2" w:rsidRPr="00407F38" w:rsidRDefault="00912B50" w:rsidP="00912B50">
      <w:pPr>
        <w:contextualSpacing/>
        <w:rPr>
          <w:rFonts w:ascii="Book Antiqua" w:hAnsi="Book Antiqua"/>
          <w:sz w:val="30"/>
          <w:szCs w:val="30"/>
        </w:rPr>
      </w:pPr>
      <w:r w:rsidRPr="00912B50">
        <w:rPr>
          <w:rFonts w:ascii="Book Antiqua" w:hAnsi="Book Antiqua"/>
          <w:sz w:val="30"/>
          <w:szCs w:val="30"/>
        </w:rPr>
        <w:t>Indiana, U.S., Death Certificates, 1899-2017</w:t>
      </w:r>
      <w:r w:rsidRPr="00912B50">
        <w:rPr>
          <w:rFonts w:ascii="Book Antiqua" w:hAnsi="Book Antiqua"/>
          <w:sz w:val="30"/>
          <w:szCs w:val="30"/>
        </w:rPr>
        <w:br/>
      </w:r>
      <w:r w:rsidRPr="00912B50">
        <w:rPr>
          <w:rFonts w:ascii="Book Antiqua" w:hAnsi="Book Antiqua"/>
          <w:sz w:val="30"/>
          <w:szCs w:val="30"/>
        </w:rPr>
        <w:br/>
        <w:t>Name Andrew Oliver</w:t>
      </w:r>
      <w:r w:rsidRPr="00912B50">
        <w:rPr>
          <w:rFonts w:ascii="Book Antiqua" w:hAnsi="Book Antiqua"/>
          <w:sz w:val="30"/>
          <w:szCs w:val="30"/>
        </w:rPr>
        <w:br/>
        <w:t>Gender Male</w:t>
      </w:r>
      <w:r w:rsidR="00A86DBA">
        <w:rPr>
          <w:rFonts w:ascii="Book Antiqua" w:hAnsi="Book Antiqua"/>
          <w:sz w:val="30"/>
          <w:szCs w:val="30"/>
        </w:rPr>
        <w:t xml:space="preserve">; </w:t>
      </w:r>
      <w:r w:rsidRPr="00912B50">
        <w:rPr>
          <w:rFonts w:ascii="Book Antiqua" w:hAnsi="Book Antiqua"/>
          <w:sz w:val="30"/>
          <w:szCs w:val="30"/>
        </w:rPr>
        <w:t>Race White</w:t>
      </w:r>
      <w:r w:rsidRPr="00912B50">
        <w:rPr>
          <w:rFonts w:ascii="Book Antiqua" w:hAnsi="Book Antiqua"/>
          <w:sz w:val="30"/>
          <w:szCs w:val="30"/>
        </w:rPr>
        <w:br/>
        <w:t>Marital Status Married</w:t>
      </w:r>
      <w:r w:rsidRPr="00912B50">
        <w:rPr>
          <w:rFonts w:ascii="Book Antiqua" w:hAnsi="Book Antiqua"/>
          <w:sz w:val="30"/>
          <w:szCs w:val="30"/>
        </w:rPr>
        <w:br/>
        <w:t>Age 68</w:t>
      </w:r>
      <w:r w:rsidRPr="00912B50">
        <w:rPr>
          <w:rFonts w:ascii="Book Antiqua" w:hAnsi="Book Antiqua"/>
          <w:sz w:val="30"/>
          <w:szCs w:val="30"/>
        </w:rPr>
        <w:br/>
        <w:t>Birth Date 6 Jun 1871</w:t>
      </w:r>
      <w:r w:rsidRPr="00912B50">
        <w:rPr>
          <w:rFonts w:ascii="Book Antiqua" w:hAnsi="Book Antiqua"/>
          <w:sz w:val="30"/>
          <w:szCs w:val="30"/>
        </w:rPr>
        <w:br/>
        <w:t>Birth Place Blackford County, Indiana</w:t>
      </w:r>
      <w:r w:rsidRPr="00912B50">
        <w:rPr>
          <w:rFonts w:ascii="Book Antiqua" w:hAnsi="Book Antiqua"/>
          <w:sz w:val="30"/>
          <w:szCs w:val="30"/>
        </w:rPr>
        <w:br/>
        <w:t>Death Date 10 Mar 1940</w:t>
      </w:r>
      <w:r w:rsidRPr="00912B50">
        <w:rPr>
          <w:rFonts w:ascii="Book Antiqua" w:hAnsi="Book Antiqua"/>
          <w:sz w:val="30"/>
          <w:szCs w:val="30"/>
        </w:rPr>
        <w:br/>
        <w:t>Death Place Rural, Wells, Indiana, USA</w:t>
      </w:r>
      <w:r w:rsidRPr="00912B50">
        <w:rPr>
          <w:rFonts w:ascii="Book Antiqua" w:hAnsi="Book Antiqua"/>
          <w:sz w:val="30"/>
          <w:szCs w:val="30"/>
        </w:rPr>
        <w:br/>
        <w:t>Father  John W Oliver</w:t>
      </w:r>
      <w:r w:rsidRPr="00912B50">
        <w:rPr>
          <w:rFonts w:ascii="Book Antiqua" w:hAnsi="Book Antiqua"/>
          <w:sz w:val="30"/>
          <w:szCs w:val="30"/>
        </w:rPr>
        <w:br/>
        <w:t>Mother  Ruth Vick</w:t>
      </w:r>
      <w:r w:rsidRPr="00912B50">
        <w:rPr>
          <w:rFonts w:ascii="Book Antiqua" w:hAnsi="Book Antiqua"/>
          <w:sz w:val="30"/>
          <w:szCs w:val="30"/>
        </w:rPr>
        <w:br/>
        <w:t>Spouse  Almeda</w:t>
      </w:r>
      <w:r w:rsidRPr="00912B50">
        <w:rPr>
          <w:rFonts w:ascii="Book Antiqua" w:hAnsi="Book Antiqua"/>
          <w:sz w:val="30"/>
          <w:szCs w:val="30"/>
        </w:rPr>
        <w:br/>
        <w:t>Informant  Mrs. Almeda Oliver; Ossian, Indiana</w:t>
      </w:r>
      <w:r w:rsidRPr="00912B50">
        <w:rPr>
          <w:rFonts w:ascii="Book Antiqua" w:hAnsi="Book Antiqua"/>
          <w:sz w:val="30"/>
          <w:szCs w:val="30"/>
        </w:rPr>
        <w:br/>
      </w:r>
      <w:proofErr w:type="gramStart"/>
      <w:r w:rsidRPr="00912B50">
        <w:rPr>
          <w:rFonts w:ascii="Book Antiqua" w:hAnsi="Book Antiqua"/>
          <w:sz w:val="30"/>
          <w:szCs w:val="30"/>
        </w:rPr>
        <w:t>Burial  March</w:t>
      </w:r>
      <w:proofErr w:type="gramEnd"/>
      <w:r w:rsidRPr="00912B50">
        <w:rPr>
          <w:rFonts w:ascii="Book Antiqua" w:hAnsi="Book Antiqua"/>
          <w:sz w:val="30"/>
          <w:szCs w:val="30"/>
        </w:rPr>
        <w:t xml:space="preserve"> 13, 1940; Murray Cemetery; Murray, Indiana</w:t>
      </w:r>
    </w:p>
    <w:sectPr w:rsidR="005E10C2" w:rsidRPr="00407F38" w:rsidSect="00A86DBA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28DC"/>
    <w:rsid w:val="001E5E6E"/>
    <w:rsid w:val="00211131"/>
    <w:rsid w:val="00222D9B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E57EA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929FC"/>
    <w:rsid w:val="009D308C"/>
    <w:rsid w:val="00A00848"/>
    <w:rsid w:val="00A752DF"/>
    <w:rsid w:val="00A75FF0"/>
    <w:rsid w:val="00A86DBA"/>
    <w:rsid w:val="00AA6ADD"/>
    <w:rsid w:val="00AB6BD7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96234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1125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2</cp:revision>
  <dcterms:created xsi:type="dcterms:W3CDTF">2026-09-06T17:01:00Z</dcterms:created>
  <dcterms:modified xsi:type="dcterms:W3CDTF">2026-09-06T17:01:00Z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