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5CCD5" w14:textId="77777777" w:rsidR="00A13321" w:rsidRDefault="00A13321" w:rsidP="00B550A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B1A65B0" w14:textId="72B06758" w:rsidR="00F22765" w:rsidRDefault="00A91730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Paris D</w:t>
      </w:r>
      <w:r w:rsidR="00A13321">
        <w:rPr>
          <w:rFonts w:ascii="Book Antiqua" w:hAnsi="Book Antiqua"/>
          <w:sz w:val="40"/>
          <w:szCs w:val="40"/>
        </w:rPr>
        <w:t>wight</w:t>
      </w:r>
      <w:r>
        <w:rPr>
          <w:rFonts w:ascii="Book Antiqua" w:hAnsi="Book Antiqua"/>
          <w:sz w:val="40"/>
          <w:szCs w:val="40"/>
        </w:rPr>
        <w:t xml:space="preserve"> Jones</w:t>
      </w:r>
    </w:p>
    <w:p w14:paraId="2DB185A6" w14:textId="27EAC2BB" w:rsidR="00A91730" w:rsidRDefault="00A91730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24, 1871 – February 18, 1951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232F6760" w:rsidR="00B550AA" w:rsidRDefault="00340079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6C9D90A2" wp14:editId="5C03E0EF">
            <wp:extent cx="3099335" cy="1870509"/>
            <wp:effectExtent l="0" t="0" r="6350" b="0"/>
            <wp:docPr id="1483151649" name="Picture 10" descr="A grave 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151649" name="Picture 10" descr="A grave stone in a cemeter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687" cy="1870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53F5D1E3" w14:textId="65B75048" w:rsidR="001762AF" w:rsidRDefault="00A91730" w:rsidP="00F2276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Paris D. Jones is Claimed by Death</w:t>
      </w:r>
    </w:p>
    <w:p w14:paraId="59D919B6" w14:textId="77777777" w:rsidR="00A91730" w:rsidRDefault="00A91730" w:rsidP="00F22765">
      <w:pPr>
        <w:contextualSpacing/>
        <w:rPr>
          <w:rFonts w:ascii="Book Antiqua" w:hAnsi="Book Antiqua"/>
          <w:sz w:val="30"/>
          <w:szCs w:val="30"/>
        </w:rPr>
      </w:pPr>
    </w:p>
    <w:p w14:paraId="67904971" w14:textId="6F071CA0" w:rsidR="00A91730" w:rsidRDefault="00A91730" w:rsidP="00F2276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Paris D. Jones, 79, who resided two- and one-half miles southeast of Ossian, died at 12:05 Sunday morning at the Davis Funeral Home, southeast of Bluffton after a serious illness of six weeks.</w:t>
      </w:r>
    </w:p>
    <w:p w14:paraId="1A10175E" w14:textId="53225CD7" w:rsidR="00A91730" w:rsidRDefault="00A91730" w:rsidP="00F2276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The decedent was born April 24, </w:t>
      </w:r>
      <w:r w:rsidR="000875B2">
        <w:rPr>
          <w:rFonts w:ascii="Book Antiqua" w:hAnsi="Book Antiqua"/>
          <w:sz w:val="30"/>
          <w:szCs w:val="30"/>
        </w:rPr>
        <w:t>1871,</w:t>
      </w:r>
      <w:r>
        <w:rPr>
          <w:rFonts w:ascii="Book Antiqua" w:hAnsi="Book Antiqua"/>
          <w:sz w:val="30"/>
          <w:szCs w:val="30"/>
        </w:rPr>
        <w:t xml:space="preserve"> in Wells County to Cornelius and </w:t>
      </w:r>
      <w:r w:rsidR="000875B2">
        <w:rPr>
          <w:rFonts w:ascii="Book Antiqua" w:hAnsi="Book Antiqua"/>
          <w:sz w:val="30"/>
          <w:szCs w:val="30"/>
        </w:rPr>
        <w:t>Angeline</w:t>
      </w:r>
      <w:r>
        <w:rPr>
          <w:rFonts w:ascii="Book Antiqua" w:hAnsi="Book Antiqua"/>
          <w:sz w:val="30"/>
          <w:szCs w:val="30"/>
        </w:rPr>
        <w:t xml:space="preserve"> Roop Jones.</w:t>
      </w:r>
    </w:p>
    <w:p w14:paraId="317D4ECB" w14:textId="3EAC4543" w:rsidR="00A91730" w:rsidRDefault="00A91730" w:rsidP="00F2276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Surviving </w:t>
      </w:r>
      <w:r w:rsidR="000875B2">
        <w:rPr>
          <w:rFonts w:ascii="Book Antiqua" w:hAnsi="Book Antiqua"/>
          <w:sz w:val="30"/>
          <w:szCs w:val="30"/>
        </w:rPr>
        <w:t>beside</w:t>
      </w:r>
      <w:r>
        <w:rPr>
          <w:rFonts w:ascii="Book Antiqua" w:hAnsi="Book Antiqua"/>
          <w:sz w:val="30"/>
          <w:szCs w:val="30"/>
        </w:rPr>
        <w:t xml:space="preserve"> the widow, the former Evelyn Schnurbush, are three daughters, Mrs. Harry Bell, Jr., of Craigville, Mrs. Merlon Ferrell of Haverhill, Massachusetts, and Mrs. Paul Beerman of Fort Wayne</w:t>
      </w:r>
      <w:r w:rsidR="000875B2">
        <w:rPr>
          <w:rFonts w:ascii="Book Antiqua" w:hAnsi="Book Antiqua"/>
          <w:sz w:val="30"/>
          <w:szCs w:val="30"/>
        </w:rPr>
        <w:t>, Route 10, and seven grandchildren.</w:t>
      </w:r>
    </w:p>
    <w:p w14:paraId="579267FA" w14:textId="016A6DD7" w:rsidR="000875B2" w:rsidRDefault="000875B2" w:rsidP="00F2276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The body has been removed to the Elzey and Son Funeral Home where friends may call. Funeral services will be held at 2 pm Tuesday at the funeral home with Rev. Howard Small officiating. Burial will be in the Murray Cemetery.</w:t>
      </w:r>
    </w:p>
    <w:p w14:paraId="24C5C66A" w14:textId="77777777" w:rsidR="000875B2" w:rsidRDefault="000875B2" w:rsidP="00F22765">
      <w:pPr>
        <w:contextualSpacing/>
        <w:rPr>
          <w:rFonts w:ascii="Book Antiqua" w:hAnsi="Book Antiqua"/>
          <w:sz w:val="30"/>
          <w:szCs w:val="30"/>
        </w:rPr>
      </w:pPr>
    </w:p>
    <w:p w14:paraId="5281C5AE" w14:textId="619EF225" w:rsidR="000875B2" w:rsidRDefault="000875B2" w:rsidP="00F2276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Bluffton News-Banner, Wells County, Indiana</w:t>
      </w:r>
    </w:p>
    <w:p w14:paraId="38A4AA0B" w14:textId="7EFBCF77" w:rsidR="000875B2" w:rsidRDefault="000875B2" w:rsidP="00F2276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February 19, 1951</w:t>
      </w:r>
    </w:p>
    <w:p w14:paraId="29C07E63" w14:textId="77777777" w:rsidR="000875B2" w:rsidRDefault="000875B2" w:rsidP="00F22765">
      <w:pPr>
        <w:contextualSpacing/>
        <w:rPr>
          <w:rFonts w:ascii="Book Antiqua" w:hAnsi="Book Antiqua"/>
          <w:sz w:val="30"/>
          <w:szCs w:val="30"/>
        </w:rPr>
      </w:pPr>
    </w:p>
    <w:p w14:paraId="74945194" w14:textId="77777777" w:rsidR="000875B2" w:rsidRDefault="000875B2" w:rsidP="00F22765">
      <w:pPr>
        <w:contextualSpacing/>
        <w:rPr>
          <w:rFonts w:ascii="Book Antiqua" w:hAnsi="Book Antiqua"/>
          <w:sz w:val="30"/>
          <w:szCs w:val="30"/>
        </w:rPr>
      </w:pPr>
    </w:p>
    <w:p w14:paraId="70505E5F" w14:textId="673AD7D8" w:rsidR="00A91730" w:rsidRPr="00407F38" w:rsidRDefault="00A91730" w:rsidP="00F2276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</w:p>
    <w:sectPr w:rsidR="00A91730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332F4"/>
    <w:rsid w:val="00034ED7"/>
    <w:rsid w:val="0007731C"/>
    <w:rsid w:val="000875B2"/>
    <w:rsid w:val="000D44E9"/>
    <w:rsid w:val="000E7BA3"/>
    <w:rsid w:val="001762AF"/>
    <w:rsid w:val="001C24FB"/>
    <w:rsid w:val="001E5E6E"/>
    <w:rsid w:val="00340079"/>
    <w:rsid w:val="00407F38"/>
    <w:rsid w:val="004C4886"/>
    <w:rsid w:val="0054300D"/>
    <w:rsid w:val="005729B2"/>
    <w:rsid w:val="005F4559"/>
    <w:rsid w:val="00626F38"/>
    <w:rsid w:val="0065773A"/>
    <w:rsid w:val="007E7C52"/>
    <w:rsid w:val="00861A11"/>
    <w:rsid w:val="00885643"/>
    <w:rsid w:val="00887E48"/>
    <w:rsid w:val="0089288C"/>
    <w:rsid w:val="008D4408"/>
    <w:rsid w:val="008E23B0"/>
    <w:rsid w:val="009D308C"/>
    <w:rsid w:val="009F4866"/>
    <w:rsid w:val="00A02BF0"/>
    <w:rsid w:val="00A13321"/>
    <w:rsid w:val="00A304E7"/>
    <w:rsid w:val="00A73286"/>
    <w:rsid w:val="00A75FF0"/>
    <w:rsid w:val="00A91730"/>
    <w:rsid w:val="00B17A66"/>
    <w:rsid w:val="00B43885"/>
    <w:rsid w:val="00B45C41"/>
    <w:rsid w:val="00B550AA"/>
    <w:rsid w:val="00B55454"/>
    <w:rsid w:val="00B77387"/>
    <w:rsid w:val="00B91A54"/>
    <w:rsid w:val="00BC6400"/>
    <w:rsid w:val="00BF4F8F"/>
    <w:rsid w:val="00C06E7F"/>
    <w:rsid w:val="00C95CB0"/>
    <w:rsid w:val="00D16A38"/>
    <w:rsid w:val="00D63FD9"/>
    <w:rsid w:val="00E13DCF"/>
    <w:rsid w:val="00E16677"/>
    <w:rsid w:val="00E956E3"/>
    <w:rsid w:val="00F05F77"/>
    <w:rsid w:val="00F108B3"/>
    <w:rsid w:val="00F22765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3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2025-06-11T00:21:00Z</dcterms:created>
  <dcterms:modified xsi:type="dcterms:W3CDTF">2026-05-21T13:08:00Z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