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79A0" w14:textId="77777777" w:rsidR="005B5448" w:rsidRDefault="005B5448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A09CC4" w14:textId="23CC4B84" w:rsidR="00BA32D8" w:rsidRDefault="00D2776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Catherine (Y</w:t>
      </w:r>
      <w:r w:rsidR="005B5448">
        <w:rPr>
          <w:rFonts w:ascii="Book Antiqua" w:hAnsi="Book Antiqua"/>
          <w:sz w:val="40"/>
          <w:szCs w:val="40"/>
        </w:rPr>
        <w:t>e</w:t>
      </w:r>
      <w:r>
        <w:rPr>
          <w:rFonts w:ascii="Book Antiqua" w:hAnsi="Book Antiqua"/>
          <w:sz w:val="40"/>
          <w:szCs w:val="40"/>
        </w:rPr>
        <w:t>rger) Henline</w:t>
      </w:r>
    </w:p>
    <w:p w14:paraId="18C16C8D" w14:textId="3FCB3AA7" w:rsidR="00D27763" w:rsidRPr="00613729" w:rsidRDefault="003A067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19, 1786 – August 8, 1857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CE99F18" w:rsidR="0022795D" w:rsidRDefault="00D27763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E48DBB8" wp14:editId="48C06DCF">
            <wp:extent cx="3453817" cy="2091055"/>
            <wp:effectExtent l="0" t="0" r="0" b="4445"/>
            <wp:docPr id="705198847" name="Picture 1" descr="A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198847" name="Picture 1" descr="A 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71045" cy="2101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0673">
        <w:rPr>
          <w:noProof/>
        </w:rPr>
        <w:drawing>
          <wp:inline distT="0" distB="0" distL="0" distR="0" wp14:anchorId="2ACEAB18" wp14:editId="24518401">
            <wp:extent cx="1781175" cy="2094405"/>
            <wp:effectExtent l="0" t="0" r="0" b="1270"/>
            <wp:docPr id="36042774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36" cy="215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147CA034" w:rsidR="001762AF" w:rsidRPr="00407F38" w:rsidRDefault="00D27763" w:rsidP="00D2776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3A0673"/>
    <w:rsid w:val="00407F38"/>
    <w:rsid w:val="004548E6"/>
    <w:rsid w:val="004801E2"/>
    <w:rsid w:val="004B4696"/>
    <w:rsid w:val="004C4886"/>
    <w:rsid w:val="0050163A"/>
    <w:rsid w:val="00521413"/>
    <w:rsid w:val="005352F2"/>
    <w:rsid w:val="00581818"/>
    <w:rsid w:val="005B5448"/>
    <w:rsid w:val="005F4559"/>
    <w:rsid w:val="00613729"/>
    <w:rsid w:val="006F1281"/>
    <w:rsid w:val="00723802"/>
    <w:rsid w:val="00794DF6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27763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2025-05-16T14:33:00Z</dcterms:created>
  <dcterms:modified xsi:type="dcterms:W3CDTF">2026-05-20T18:54:00Z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