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6C0E8" w14:textId="77777777" w:rsidR="00761095" w:rsidRDefault="00761095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BBF53CD" w14:textId="01132749" w:rsidR="00C8228D" w:rsidRDefault="009E62A7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Charles E. Harvey</w:t>
      </w:r>
    </w:p>
    <w:p w14:paraId="3B6914DD" w14:textId="3AD147CF" w:rsidR="009E62A7" w:rsidRPr="0022795D" w:rsidRDefault="009E62A7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5, 1871 – January 2, 1932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1E32D233" w:rsidR="0022795D" w:rsidRDefault="00C8228D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EB6B663" wp14:editId="260F6D7B">
            <wp:extent cx="3654391" cy="1735756"/>
            <wp:effectExtent l="0" t="0" r="3810" b="0"/>
            <wp:docPr id="1756601696" name="Picture 1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601696" name="Picture 1" descr="A tombstone in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54738" cy="17359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0C6327B1" w14:textId="77777777" w:rsidR="009E62A7" w:rsidRPr="009E62A7" w:rsidRDefault="009E62A7" w:rsidP="009E62A7">
      <w:pPr>
        <w:contextualSpacing/>
        <w:rPr>
          <w:rFonts w:ascii="Book Antiqua" w:hAnsi="Book Antiqua"/>
          <w:sz w:val="30"/>
          <w:szCs w:val="30"/>
        </w:rPr>
      </w:pPr>
      <w:r w:rsidRPr="009E62A7">
        <w:rPr>
          <w:rFonts w:ascii="Book Antiqua" w:hAnsi="Book Antiqua"/>
          <w:sz w:val="30"/>
          <w:szCs w:val="30"/>
        </w:rPr>
        <w:t>Charles E. Harvey</w:t>
      </w:r>
      <w:r w:rsidRPr="009E62A7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52F67303" w14:textId="77777777" w:rsidR="009E62A7" w:rsidRPr="009E62A7" w:rsidRDefault="009E62A7" w:rsidP="009E62A7">
      <w:pPr>
        <w:contextualSpacing/>
        <w:rPr>
          <w:rFonts w:ascii="Book Antiqua" w:hAnsi="Book Antiqua"/>
          <w:sz w:val="30"/>
          <w:szCs w:val="30"/>
        </w:rPr>
      </w:pPr>
      <w:r w:rsidRPr="009E62A7">
        <w:rPr>
          <w:rFonts w:ascii="Book Antiqua" w:hAnsi="Book Antiqua"/>
          <w:sz w:val="30"/>
          <w:szCs w:val="30"/>
        </w:rPr>
        <w:br/>
        <w:t>Name Charles E. Harvey</w:t>
      </w:r>
      <w:r w:rsidRPr="009E62A7">
        <w:rPr>
          <w:rFonts w:ascii="Book Antiqua" w:hAnsi="Book Antiqua"/>
          <w:sz w:val="30"/>
          <w:szCs w:val="30"/>
        </w:rPr>
        <w:br/>
        <w:t>Gender Male</w:t>
      </w:r>
      <w:r w:rsidRPr="009E62A7">
        <w:rPr>
          <w:rFonts w:ascii="Book Antiqua" w:hAnsi="Book Antiqua"/>
          <w:sz w:val="30"/>
          <w:szCs w:val="30"/>
        </w:rPr>
        <w:br/>
        <w:t>Race White</w:t>
      </w:r>
      <w:r w:rsidRPr="009E62A7">
        <w:rPr>
          <w:rFonts w:ascii="Book Antiqua" w:hAnsi="Book Antiqua"/>
          <w:sz w:val="30"/>
          <w:szCs w:val="30"/>
        </w:rPr>
        <w:br/>
        <w:t>Marital Status Married</w:t>
      </w:r>
      <w:r w:rsidRPr="009E62A7">
        <w:rPr>
          <w:rFonts w:ascii="Book Antiqua" w:hAnsi="Book Antiqua"/>
          <w:sz w:val="30"/>
          <w:szCs w:val="30"/>
        </w:rPr>
        <w:br/>
        <w:t>Age 60</w:t>
      </w:r>
      <w:r w:rsidRPr="009E62A7">
        <w:rPr>
          <w:rFonts w:ascii="Book Antiqua" w:hAnsi="Book Antiqua"/>
          <w:sz w:val="30"/>
          <w:szCs w:val="30"/>
        </w:rPr>
        <w:br/>
        <w:t>Birth Date 5 Nov 1871</w:t>
      </w:r>
      <w:r w:rsidRPr="009E62A7">
        <w:rPr>
          <w:rFonts w:ascii="Book Antiqua" w:hAnsi="Book Antiqua"/>
          <w:sz w:val="30"/>
          <w:szCs w:val="30"/>
        </w:rPr>
        <w:br/>
        <w:t>Birth Place Lancaster Tp., Wells Co., Indiana</w:t>
      </w:r>
      <w:r w:rsidRPr="009E62A7">
        <w:rPr>
          <w:rFonts w:ascii="Book Antiqua" w:hAnsi="Book Antiqua"/>
          <w:sz w:val="30"/>
          <w:szCs w:val="30"/>
        </w:rPr>
        <w:br/>
        <w:t xml:space="preserve">Death Date 2 Jan 1932; accidental </w:t>
      </w:r>
      <w:proofErr w:type="spellStart"/>
      <w:r w:rsidRPr="009E62A7">
        <w:rPr>
          <w:rFonts w:ascii="Book Antiqua" w:hAnsi="Book Antiqua"/>
          <w:sz w:val="30"/>
          <w:szCs w:val="30"/>
        </w:rPr>
        <w:t>gun shot</w:t>
      </w:r>
      <w:proofErr w:type="spellEnd"/>
      <w:r w:rsidRPr="009E62A7">
        <w:rPr>
          <w:rFonts w:ascii="Book Antiqua" w:hAnsi="Book Antiqua"/>
          <w:sz w:val="30"/>
          <w:szCs w:val="30"/>
        </w:rPr>
        <w:br/>
        <w:t>Death Place Lancaster Tp., Wells, Indiana, USA</w:t>
      </w:r>
      <w:r w:rsidRPr="009E62A7">
        <w:rPr>
          <w:rFonts w:ascii="Book Antiqua" w:hAnsi="Book Antiqua"/>
          <w:sz w:val="30"/>
          <w:szCs w:val="30"/>
        </w:rPr>
        <w:br/>
        <w:t>Death Registration Date 1932</w:t>
      </w:r>
      <w:r w:rsidRPr="009E62A7">
        <w:rPr>
          <w:rFonts w:ascii="Book Antiqua" w:hAnsi="Book Antiqua"/>
          <w:sz w:val="30"/>
          <w:szCs w:val="30"/>
        </w:rPr>
        <w:br/>
        <w:t>Father Jacob R. Harvey</w:t>
      </w:r>
      <w:r w:rsidRPr="009E62A7">
        <w:rPr>
          <w:rFonts w:ascii="Book Antiqua" w:hAnsi="Book Antiqua"/>
          <w:sz w:val="30"/>
          <w:szCs w:val="30"/>
        </w:rPr>
        <w:br/>
        <w:t>Mother Elizabeth Miller</w:t>
      </w:r>
      <w:r w:rsidRPr="009E62A7">
        <w:rPr>
          <w:rFonts w:ascii="Book Antiqua" w:hAnsi="Book Antiqua"/>
          <w:sz w:val="30"/>
          <w:szCs w:val="30"/>
        </w:rPr>
        <w:br/>
        <w:t>Spouse Arilla Hege</w:t>
      </w:r>
      <w:r w:rsidRPr="009E62A7">
        <w:rPr>
          <w:rFonts w:ascii="Book Antiqua" w:hAnsi="Book Antiqua"/>
          <w:sz w:val="30"/>
          <w:szCs w:val="30"/>
        </w:rPr>
        <w:br/>
        <w:t>Informant None listed</w:t>
      </w:r>
      <w:r w:rsidRPr="009E62A7">
        <w:rPr>
          <w:rFonts w:ascii="Book Antiqua" w:hAnsi="Book Antiqua"/>
          <w:sz w:val="30"/>
          <w:szCs w:val="30"/>
        </w:rPr>
        <w:br/>
        <w:t>Burial January 4, 1932; Murray Cemetery</w:t>
      </w:r>
    </w:p>
    <w:p w14:paraId="169AF00A" w14:textId="7E89ACA6" w:rsidR="001762AF" w:rsidRPr="00407F38" w:rsidRDefault="001762AF" w:rsidP="009E62A7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A06C3"/>
    <w:rsid w:val="000D44E9"/>
    <w:rsid w:val="000E7BA3"/>
    <w:rsid w:val="00115BFC"/>
    <w:rsid w:val="00157FC4"/>
    <w:rsid w:val="001762AF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81818"/>
    <w:rsid w:val="005F4559"/>
    <w:rsid w:val="006F1281"/>
    <w:rsid w:val="00723802"/>
    <w:rsid w:val="00761095"/>
    <w:rsid w:val="007E7C52"/>
    <w:rsid w:val="008143D8"/>
    <w:rsid w:val="00861A11"/>
    <w:rsid w:val="00885643"/>
    <w:rsid w:val="0089288C"/>
    <w:rsid w:val="008D4408"/>
    <w:rsid w:val="008E23B0"/>
    <w:rsid w:val="00973FA7"/>
    <w:rsid w:val="009929FC"/>
    <w:rsid w:val="009D308C"/>
    <w:rsid w:val="009E62A7"/>
    <w:rsid w:val="00A00848"/>
    <w:rsid w:val="00A75FF0"/>
    <w:rsid w:val="00B228C4"/>
    <w:rsid w:val="00B45C41"/>
    <w:rsid w:val="00B55454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431</Characters>
  <Application>Microsoft Office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2025-04-20T22:34:00Z</dcterms:created>
  <dcterms:modified xsi:type="dcterms:W3CDTF">2026-05-20T16:28:00Z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