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E87F" w14:textId="77777777" w:rsidR="00835B1E" w:rsidRDefault="00835B1E" w:rsidP="0046596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C731C7" w14:textId="2697F29B" w:rsidR="00511619" w:rsidRPr="0046596F" w:rsidRDefault="0046596F" w:rsidP="0046596F">
      <w:pPr>
        <w:contextualSpacing/>
        <w:jc w:val="center"/>
        <w:rPr>
          <w:rFonts w:ascii="Book Antiqua" w:hAnsi="Book Antiqua"/>
          <w:sz w:val="40"/>
          <w:szCs w:val="40"/>
        </w:rPr>
      </w:pPr>
      <w:r w:rsidRPr="0046596F">
        <w:rPr>
          <w:rFonts w:ascii="Book Antiqua" w:hAnsi="Book Antiqua"/>
          <w:sz w:val="40"/>
          <w:szCs w:val="40"/>
        </w:rPr>
        <w:t>Hattie G. (Gallimore) Freeman</w:t>
      </w:r>
    </w:p>
    <w:p w14:paraId="38119A4C" w14:textId="68ADD2EF" w:rsidR="0046596F" w:rsidRPr="0046596F" w:rsidRDefault="0046596F" w:rsidP="0046596F">
      <w:pPr>
        <w:contextualSpacing/>
        <w:jc w:val="center"/>
        <w:rPr>
          <w:rFonts w:ascii="Book Antiqua" w:hAnsi="Book Antiqua"/>
          <w:sz w:val="40"/>
          <w:szCs w:val="40"/>
        </w:rPr>
      </w:pPr>
      <w:r w:rsidRPr="0046596F">
        <w:rPr>
          <w:rFonts w:ascii="Book Antiqua" w:hAnsi="Book Antiqua"/>
          <w:sz w:val="40"/>
          <w:szCs w:val="40"/>
        </w:rPr>
        <w:t>November 16, 1894 – March 20, 1972</w:t>
      </w:r>
    </w:p>
    <w:p w14:paraId="6C680348" w14:textId="77777777" w:rsidR="0046596F" w:rsidRDefault="0046596F">
      <w:pPr>
        <w:contextualSpacing/>
        <w:rPr>
          <w:rFonts w:ascii="Book Antiqua" w:hAnsi="Book Antiqua"/>
          <w:sz w:val="30"/>
          <w:szCs w:val="30"/>
        </w:rPr>
      </w:pPr>
    </w:p>
    <w:p w14:paraId="1D40B354" w14:textId="1F286C66" w:rsidR="0046596F" w:rsidRDefault="0046596F" w:rsidP="0046596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CD34F92" wp14:editId="4525A92F">
            <wp:extent cx="3519638" cy="1491916"/>
            <wp:effectExtent l="0" t="0" r="5080" b="0"/>
            <wp:docPr id="1846611632" name="Picture 1" descr="A tomb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11632" name="Picture 1" descr="A tomb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9873" cy="1492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F0195" w14:textId="77777777" w:rsidR="0046596F" w:rsidRDefault="0046596F">
      <w:pPr>
        <w:contextualSpacing/>
        <w:rPr>
          <w:rFonts w:ascii="Book Antiqua" w:hAnsi="Book Antiqua"/>
          <w:sz w:val="30"/>
          <w:szCs w:val="30"/>
        </w:rPr>
      </w:pPr>
    </w:p>
    <w:p w14:paraId="4868BBAD" w14:textId="77777777" w:rsidR="00511619" w:rsidRDefault="00511619">
      <w:pPr>
        <w:contextualSpacing/>
        <w:rPr>
          <w:rFonts w:ascii="Book Antiqua" w:hAnsi="Book Antiqua"/>
          <w:sz w:val="30"/>
          <w:szCs w:val="30"/>
        </w:rPr>
      </w:pPr>
    </w:p>
    <w:p w14:paraId="274ACEE6" w14:textId="08CD55FF" w:rsidR="001762AF" w:rsidRDefault="00176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Mrs. Hattie Freeman, 77, of Robert W. Freeman, died Monday at Davis Rest Home. Born November 16, </w:t>
      </w:r>
      <w:proofErr w:type="gramStart"/>
      <w:r>
        <w:rPr>
          <w:rFonts w:ascii="Book Antiqua" w:hAnsi="Book Antiqua"/>
          <w:sz w:val="30"/>
          <w:szCs w:val="30"/>
        </w:rPr>
        <w:t>1894</w:t>
      </w:r>
      <w:proofErr w:type="gramEnd"/>
      <w:r>
        <w:rPr>
          <w:rFonts w:ascii="Book Antiqua" w:hAnsi="Book Antiqua"/>
          <w:sz w:val="30"/>
          <w:szCs w:val="30"/>
        </w:rPr>
        <w:t xml:space="preserve"> in Clinton County, she was a daughter of Frank and Dora Perkins Gallimore. </w:t>
      </w:r>
    </w:p>
    <w:p w14:paraId="7BF019FA" w14:textId="77777777" w:rsidR="003F05A1" w:rsidRDefault="00176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Her marriage to Mr. Freeman, who died April 24, 19656, took place May 4, </w:t>
      </w:r>
      <w:proofErr w:type="gramStart"/>
      <w:r>
        <w:rPr>
          <w:rFonts w:ascii="Book Antiqua" w:hAnsi="Book Antiqua"/>
          <w:sz w:val="30"/>
          <w:szCs w:val="30"/>
        </w:rPr>
        <w:t>1912</w:t>
      </w:r>
      <w:proofErr w:type="gramEnd"/>
      <w:r>
        <w:rPr>
          <w:rFonts w:ascii="Book Antiqua" w:hAnsi="Book Antiqua"/>
          <w:sz w:val="30"/>
          <w:szCs w:val="30"/>
        </w:rPr>
        <w:t xml:space="preserve"> at Tipton. She was a resident of Wells County since 1917 and was a member of the Murray Missionary Church.</w:t>
      </w:r>
    </w:p>
    <w:p w14:paraId="45219683" w14:textId="77777777" w:rsidR="001762AF" w:rsidRDefault="00176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are three daughters, Mrs. Dwight (Bernice) Clowser and Mrs. </w:t>
      </w:r>
      <w:proofErr w:type="spellStart"/>
      <w:r>
        <w:rPr>
          <w:rFonts w:ascii="Book Antiqua" w:hAnsi="Book Antiqua"/>
          <w:sz w:val="30"/>
          <w:szCs w:val="30"/>
        </w:rPr>
        <w:t>Metealea</w:t>
      </w:r>
      <w:proofErr w:type="spellEnd"/>
      <w:r>
        <w:rPr>
          <w:rFonts w:ascii="Book Antiqua" w:hAnsi="Book Antiqua"/>
          <w:sz w:val="30"/>
          <w:szCs w:val="30"/>
        </w:rPr>
        <w:t xml:space="preserve"> Inskeep, both of Fort Wayne and Mrs. Russel (Olive) Dalrymple of Warren and two sons, Robert, Jr. of Bluffton, Route 4, and Hershel of Uniondale. Two sisters, Mrs. Walter (Flossie)</w:t>
      </w:r>
      <w:proofErr w:type="gramStart"/>
      <w:r>
        <w:rPr>
          <w:rFonts w:ascii="Book Antiqua" w:hAnsi="Book Antiqua"/>
          <w:sz w:val="30"/>
          <w:szCs w:val="30"/>
        </w:rPr>
        <w:t xml:space="preserve"> Freeman</w:t>
      </w:r>
      <w:proofErr w:type="gramEnd"/>
      <w:r>
        <w:rPr>
          <w:rFonts w:ascii="Book Antiqua" w:hAnsi="Book Antiqua"/>
          <w:sz w:val="30"/>
          <w:szCs w:val="30"/>
        </w:rPr>
        <w:t xml:space="preserve"> of Bluffton and Mrs. William (Zella) Gilliom of Bluffton, Route 4; a brother, Chester Gallimore, of Fort Wayne</w:t>
      </w:r>
      <w:proofErr w:type="gramStart"/>
      <w:r>
        <w:rPr>
          <w:rFonts w:ascii="Book Antiqua" w:hAnsi="Book Antiqua"/>
          <w:sz w:val="30"/>
          <w:szCs w:val="30"/>
        </w:rPr>
        <w:t>, 16</w:t>
      </w:r>
      <w:proofErr w:type="gramEnd"/>
      <w:r>
        <w:rPr>
          <w:rFonts w:ascii="Book Antiqua" w:hAnsi="Book Antiqua"/>
          <w:sz w:val="30"/>
          <w:szCs w:val="30"/>
        </w:rPr>
        <w:t xml:space="preserve"> grandchildren also survive.</w:t>
      </w:r>
    </w:p>
    <w:p w14:paraId="349801D2" w14:textId="77777777" w:rsidR="001762AF" w:rsidRDefault="00176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Services will be Thursday at the Goodwin Funeral Home with Rev. Leland Paul of Warsaw officiating; burial in the Murray Cemetery.</w:t>
      </w:r>
    </w:p>
    <w:p w14:paraId="468AB426" w14:textId="77777777" w:rsidR="001762AF" w:rsidRDefault="001762AF">
      <w:pPr>
        <w:contextualSpacing/>
        <w:rPr>
          <w:rFonts w:ascii="Book Antiqua" w:hAnsi="Book Antiqua"/>
          <w:sz w:val="30"/>
          <w:szCs w:val="30"/>
        </w:rPr>
      </w:pPr>
    </w:p>
    <w:p w14:paraId="522DEDFF" w14:textId="77777777" w:rsidR="001762AF" w:rsidRDefault="00176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Wells County Indiana Obituaries</w:t>
      </w:r>
    </w:p>
    <w:p w14:paraId="47102175" w14:textId="5C6D964B" w:rsidR="001762AF" w:rsidRDefault="00176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1969 </w:t>
      </w:r>
      <w:r w:rsidR="0046596F">
        <w:rPr>
          <w:rFonts w:ascii="Book Antiqua" w:hAnsi="Book Antiqua"/>
          <w:sz w:val="30"/>
          <w:szCs w:val="30"/>
        </w:rPr>
        <w:t>–</w:t>
      </w:r>
      <w:r>
        <w:rPr>
          <w:rFonts w:ascii="Book Antiqua" w:hAnsi="Book Antiqua"/>
          <w:sz w:val="30"/>
          <w:szCs w:val="30"/>
        </w:rPr>
        <w:t xml:space="preserve"> 1975</w:t>
      </w:r>
    </w:p>
    <w:p w14:paraId="1519C1DD" w14:textId="77777777" w:rsidR="0046596F" w:rsidRDefault="0046596F">
      <w:pPr>
        <w:contextualSpacing/>
        <w:rPr>
          <w:rFonts w:ascii="Book Antiqua" w:hAnsi="Book Antiqua"/>
          <w:sz w:val="30"/>
          <w:szCs w:val="30"/>
        </w:rPr>
      </w:pPr>
    </w:p>
    <w:p w14:paraId="6CE5FD6D" w14:textId="5B41B916" w:rsidR="0046596F" w:rsidRDefault="0046596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313D896" w14:textId="57DE0EDA" w:rsidR="0046596F" w:rsidRDefault="0046596F" w:rsidP="0046596F">
      <w:pPr>
        <w:contextualSpacing/>
        <w:rPr>
          <w:rFonts w:ascii="Book Antiqua" w:hAnsi="Book Antiqua"/>
          <w:sz w:val="30"/>
          <w:szCs w:val="30"/>
        </w:rPr>
      </w:pPr>
      <w:r w:rsidRPr="0046596F">
        <w:rPr>
          <w:rFonts w:ascii="Book Antiqua" w:hAnsi="Book Antiqua"/>
          <w:sz w:val="30"/>
          <w:szCs w:val="30"/>
        </w:rPr>
        <w:t>Indiana, Death Certificates, 1899-2011</w:t>
      </w:r>
    </w:p>
    <w:p w14:paraId="1C3557BF" w14:textId="77777777" w:rsidR="00835B1E" w:rsidRPr="0046596F" w:rsidRDefault="00835B1E" w:rsidP="0046596F">
      <w:pPr>
        <w:contextualSpacing/>
        <w:rPr>
          <w:rFonts w:ascii="Book Antiqua" w:hAnsi="Book Antiqua"/>
          <w:sz w:val="30"/>
          <w:szCs w:val="30"/>
        </w:rPr>
      </w:pPr>
    </w:p>
    <w:p w14:paraId="50E06CD4" w14:textId="4F6379F1" w:rsidR="001762AF" w:rsidRPr="00407F38" w:rsidRDefault="0046596F">
      <w:pPr>
        <w:contextualSpacing/>
        <w:rPr>
          <w:rFonts w:ascii="Book Antiqua" w:hAnsi="Book Antiqua"/>
          <w:sz w:val="30"/>
          <w:szCs w:val="30"/>
        </w:rPr>
      </w:pPr>
      <w:r w:rsidRPr="0046596F">
        <w:rPr>
          <w:rFonts w:ascii="Book Antiqua" w:hAnsi="Book Antiqua"/>
          <w:sz w:val="30"/>
          <w:szCs w:val="30"/>
        </w:rPr>
        <w:t>Name: Hattie G Freeman</w:t>
      </w:r>
      <w:r w:rsidRPr="0046596F">
        <w:rPr>
          <w:rFonts w:ascii="Book Antiqua" w:hAnsi="Book Antiqua"/>
          <w:sz w:val="30"/>
          <w:szCs w:val="30"/>
        </w:rPr>
        <w:br/>
        <w:t>[Hattie G Gallimore]</w:t>
      </w:r>
      <w:r w:rsidRPr="0046596F">
        <w:rPr>
          <w:rFonts w:ascii="Book Antiqua" w:hAnsi="Book Antiqua"/>
          <w:sz w:val="30"/>
          <w:szCs w:val="30"/>
        </w:rPr>
        <w:br/>
        <w:t>Gender: Female</w:t>
      </w:r>
      <w:r w:rsidRPr="0046596F">
        <w:rPr>
          <w:rFonts w:ascii="Book Antiqua" w:hAnsi="Book Antiqua"/>
          <w:sz w:val="30"/>
          <w:szCs w:val="30"/>
        </w:rPr>
        <w:br/>
        <w:t>Race: White</w:t>
      </w:r>
      <w:r w:rsidRPr="0046596F">
        <w:rPr>
          <w:rFonts w:ascii="Book Antiqua" w:hAnsi="Book Antiqua"/>
          <w:sz w:val="30"/>
          <w:szCs w:val="30"/>
        </w:rPr>
        <w:br/>
        <w:t>Age: 77</w:t>
      </w:r>
      <w:r w:rsidRPr="0046596F">
        <w:rPr>
          <w:rFonts w:ascii="Book Antiqua" w:hAnsi="Book Antiqua"/>
          <w:sz w:val="30"/>
          <w:szCs w:val="30"/>
        </w:rPr>
        <w:br/>
        <w:t>Marital status: Widowed</w:t>
      </w:r>
      <w:r w:rsidRPr="0046596F">
        <w:rPr>
          <w:rFonts w:ascii="Book Antiqua" w:hAnsi="Book Antiqua"/>
          <w:sz w:val="30"/>
          <w:szCs w:val="30"/>
        </w:rPr>
        <w:br/>
        <w:t>Birth Date: 16 Nov 1894</w:t>
      </w:r>
      <w:r w:rsidRPr="0046596F">
        <w:rPr>
          <w:rFonts w:ascii="Book Antiqua" w:hAnsi="Book Antiqua"/>
          <w:sz w:val="30"/>
          <w:szCs w:val="30"/>
        </w:rPr>
        <w:br/>
        <w:t>Birth Place: Indiana</w:t>
      </w:r>
      <w:r w:rsidRPr="0046596F">
        <w:rPr>
          <w:rFonts w:ascii="Book Antiqua" w:hAnsi="Book Antiqua"/>
          <w:sz w:val="30"/>
          <w:szCs w:val="30"/>
        </w:rPr>
        <w:br/>
        <w:t>Death Date: 20 Mar 1972</w:t>
      </w:r>
      <w:r w:rsidRPr="0046596F">
        <w:rPr>
          <w:rFonts w:ascii="Book Antiqua" w:hAnsi="Book Antiqua"/>
          <w:sz w:val="30"/>
          <w:szCs w:val="30"/>
        </w:rPr>
        <w:br/>
        <w:t>Death Place: Bluffton, Wells, Indiana , USA</w:t>
      </w:r>
      <w:r w:rsidRPr="0046596F">
        <w:rPr>
          <w:rFonts w:ascii="Book Antiqua" w:hAnsi="Book Antiqua"/>
          <w:sz w:val="30"/>
          <w:szCs w:val="30"/>
        </w:rPr>
        <w:br/>
        <w:t>Father: Frank Gallimore</w:t>
      </w:r>
      <w:r w:rsidRPr="0046596F">
        <w:rPr>
          <w:rFonts w:ascii="Book Antiqua" w:hAnsi="Book Antiqua"/>
          <w:sz w:val="30"/>
          <w:szCs w:val="30"/>
        </w:rPr>
        <w:br/>
        <w:t>Mother: Dora Perkins</w:t>
      </w:r>
      <w:r w:rsidRPr="0046596F">
        <w:rPr>
          <w:rFonts w:ascii="Book Antiqua" w:hAnsi="Book Antiqua"/>
          <w:sz w:val="30"/>
          <w:szCs w:val="30"/>
        </w:rPr>
        <w:br/>
        <w:t>Informant: Robert Freeman; son; Bluffton, Ind.</w:t>
      </w:r>
      <w:r w:rsidRPr="0046596F">
        <w:rPr>
          <w:rFonts w:ascii="Book Antiqua" w:hAnsi="Book Antiqua"/>
          <w:sz w:val="30"/>
          <w:szCs w:val="30"/>
        </w:rPr>
        <w:br/>
        <w:t>Burial: March 23, 1972; Murray Cem., Bluffton, Ind.</w:t>
      </w:r>
    </w:p>
    <w:sectPr w:rsidR="001762AF" w:rsidRPr="00407F38" w:rsidSect="00F50452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3F05A1"/>
    <w:rsid w:val="00407F38"/>
    <w:rsid w:val="0046596F"/>
    <w:rsid w:val="004C4886"/>
    <w:rsid w:val="00511619"/>
    <w:rsid w:val="005F4559"/>
    <w:rsid w:val="007B22E7"/>
    <w:rsid w:val="007E7C52"/>
    <w:rsid w:val="00835B1E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20002"/>
    <w:rsid w:val="00C920C2"/>
    <w:rsid w:val="00C95CB0"/>
    <w:rsid w:val="00D16A38"/>
    <w:rsid w:val="00D63FD9"/>
    <w:rsid w:val="00E16677"/>
    <w:rsid w:val="00F05F77"/>
    <w:rsid w:val="00F108B3"/>
    <w:rsid w:val="00F27C02"/>
    <w:rsid w:val="00F34E6C"/>
    <w:rsid w:val="00F5045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231</Words>
  <Characters>1205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2019-05-31T21:01:00Z</dcterms:created>
  <dcterms:modified xsi:type="dcterms:W3CDTF">2026-05-19T18:46:00Z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