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AE26" w14:textId="77777777" w:rsidR="0091480F" w:rsidRDefault="0091480F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AA2D46C" w14:textId="7D8947BA" w:rsidR="000A4134" w:rsidRDefault="001B6D82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proofErr w:type="spellStart"/>
      <w:r>
        <w:rPr>
          <w:rFonts w:ascii="Book Antiqua" w:hAnsi="Book Antiqua"/>
          <w:sz w:val="40"/>
          <w:szCs w:val="40"/>
        </w:rPr>
        <w:t>Cherylynne</w:t>
      </w:r>
      <w:proofErr w:type="spellEnd"/>
      <w:r>
        <w:rPr>
          <w:rFonts w:ascii="Book Antiqua" w:hAnsi="Book Antiqua"/>
          <w:sz w:val="40"/>
          <w:szCs w:val="40"/>
        </w:rPr>
        <w:t xml:space="preserve"> L (Macon) Baumgartner</w:t>
      </w:r>
    </w:p>
    <w:p w14:paraId="08643309" w14:textId="42B925CC" w:rsidR="001B6D82" w:rsidRPr="00772EE0" w:rsidRDefault="001B6D82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28, 1950 – August 24, 2011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27B74CEF" w:rsidR="00772EE0" w:rsidRDefault="001B6D82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E0F2C70" wp14:editId="33B6F46A">
            <wp:extent cx="3426594" cy="1722922"/>
            <wp:effectExtent l="0" t="0" r="2540" b="0"/>
            <wp:docPr id="1621060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06032" name="Picture 16210603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26718" cy="1722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06A3171" w14:textId="77777777" w:rsidR="001B6D82" w:rsidRDefault="001B6D82" w:rsidP="00FC6C1A">
      <w:pPr>
        <w:contextualSpacing/>
        <w:rPr>
          <w:rFonts w:ascii="Book Antiqua" w:hAnsi="Book Antiqua"/>
          <w:sz w:val="30"/>
          <w:szCs w:val="30"/>
        </w:rPr>
      </w:pPr>
    </w:p>
    <w:p w14:paraId="7D85744D" w14:textId="0199D50A" w:rsidR="001B6D82" w:rsidRDefault="001B6D82" w:rsidP="001B6D8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proofErr w:type="spellStart"/>
      <w:r w:rsidRPr="001B6D82">
        <w:rPr>
          <w:rFonts w:ascii="Book Antiqua" w:hAnsi="Book Antiqua"/>
          <w:sz w:val="30"/>
          <w:szCs w:val="30"/>
        </w:rPr>
        <w:t>Cherylynne</w:t>
      </w:r>
      <w:proofErr w:type="spellEnd"/>
      <w:r w:rsidRPr="001B6D82">
        <w:rPr>
          <w:rFonts w:ascii="Book Antiqua" w:hAnsi="Book Antiqua"/>
          <w:sz w:val="30"/>
          <w:szCs w:val="30"/>
        </w:rPr>
        <w:t xml:space="preserve"> L. Baumgartner went to be with her lord at 4:48 am Wednesday, August </w:t>
      </w:r>
      <w:r w:rsidR="00C42026">
        <w:rPr>
          <w:rFonts w:ascii="Book Antiqua" w:hAnsi="Book Antiqua"/>
          <w:sz w:val="30"/>
          <w:szCs w:val="30"/>
        </w:rPr>
        <w:t>24</w:t>
      </w:r>
      <w:r w:rsidRPr="001B6D82">
        <w:rPr>
          <w:rFonts w:ascii="Book Antiqua" w:hAnsi="Book Antiqua"/>
          <w:sz w:val="30"/>
          <w:szCs w:val="30"/>
        </w:rPr>
        <w:t>th, at Bluffton Regional Hospital.</w:t>
      </w:r>
      <w:r>
        <w:rPr>
          <w:rFonts w:ascii="Book Antiqua" w:hAnsi="Book Antiqua"/>
          <w:sz w:val="30"/>
          <w:szCs w:val="30"/>
        </w:rPr>
        <w:t xml:space="preserve"> </w:t>
      </w:r>
      <w:r w:rsidRPr="001B6D82">
        <w:rPr>
          <w:rFonts w:ascii="Book Antiqua" w:hAnsi="Book Antiqua"/>
          <w:sz w:val="30"/>
          <w:szCs w:val="30"/>
        </w:rPr>
        <w:t xml:space="preserve">Mrs. Baumgartner, age 60, was born December 28, 1950, to Donald and Margaret (Stewart) Macon, who have preceded her in death. </w:t>
      </w:r>
    </w:p>
    <w:p w14:paraId="30F90851" w14:textId="77777777" w:rsidR="001B6D82" w:rsidRDefault="001B6D82" w:rsidP="001B6D8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B6D82">
        <w:rPr>
          <w:rFonts w:ascii="Book Antiqua" w:hAnsi="Book Antiqua"/>
          <w:sz w:val="30"/>
          <w:szCs w:val="30"/>
        </w:rPr>
        <w:t xml:space="preserve">She worked at Wayne Feeds in Fort Wayne and Pretzels in Bluffton. </w:t>
      </w:r>
      <w:proofErr w:type="gramStart"/>
      <w:r w:rsidRPr="001B6D82">
        <w:rPr>
          <w:rFonts w:ascii="Book Antiqua" w:hAnsi="Book Antiqua"/>
          <w:sz w:val="30"/>
          <w:szCs w:val="30"/>
        </w:rPr>
        <w:t>She was graduate of</w:t>
      </w:r>
      <w:proofErr w:type="gramEnd"/>
      <w:r w:rsidRPr="001B6D82">
        <w:rPr>
          <w:rFonts w:ascii="Book Antiqua" w:hAnsi="Book Antiqua"/>
          <w:sz w:val="30"/>
          <w:szCs w:val="30"/>
        </w:rPr>
        <w:t xml:space="preserve"> Norwell High School, class </w:t>
      </w:r>
      <w:proofErr w:type="gramStart"/>
      <w:r w:rsidRPr="001B6D82">
        <w:rPr>
          <w:rFonts w:ascii="Book Antiqua" w:hAnsi="Book Antiqua"/>
          <w:sz w:val="30"/>
          <w:szCs w:val="30"/>
        </w:rPr>
        <w:t>of</w:t>
      </w:r>
      <w:proofErr w:type="gramEnd"/>
      <w:r w:rsidRPr="001B6D82">
        <w:rPr>
          <w:rFonts w:ascii="Book Antiqua" w:hAnsi="Book Antiqua"/>
          <w:sz w:val="30"/>
          <w:szCs w:val="30"/>
        </w:rPr>
        <w:t xml:space="preserve"> 1969, and a homemaker and grandmother. </w:t>
      </w:r>
      <w:proofErr w:type="spellStart"/>
      <w:r w:rsidRPr="001B6D82">
        <w:rPr>
          <w:rFonts w:ascii="Book Antiqua" w:hAnsi="Book Antiqua"/>
          <w:sz w:val="30"/>
          <w:szCs w:val="30"/>
        </w:rPr>
        <w:t>Cherylynne</w:t>
      </w:r>
      <w:proofErr w:type="spellEnd"/>
      <w:r w:rsidRPr="001B6D82">
        <w:rPr>
          <w:rFonts w:ascii="Book Antiqua" w:hAnsi="Book Antiqua"/>
          <w:sz w:val="30"/>
          <w:szCs w:val="30"/>
        </w:rPr>
        <w:t xml:space="preserve"> married Larry D. "</w:t>
      </w:r>
      <w:proofErr w:type="spellStart"/>
      <w:r w:rsidRPr="001B6D82">
        <w:rPr>
          <w:rFonts w:ascii="Book Antiqua" w:hAnsi="Book Antiqua"/>
          <w:sz w:val="30"/>
          <w:szCs w:val="30"/>
        </w:rPr>
        <w:t>Bummie</w:t>
      </w:r>
      <w:proofErr w:type="spellEnd"/>
      <w:r w:rsidRPr="001B6D82">
        <w:rPr>
          <w:rFonts w:ascii="Book Antiqua" w:hAnsi="Book Antiqua"/>
          <w:sz w:val="30"/>
          <w:szCs w:val="30"/>
        </w:rPr>
        <w:t xml:space="preserve">" Baumgartner in Kentucky, on May 8, 1982. </w:t>
      </w:r>
    </w:p>
    <w:p w14:paraId="0B49F5AA" w14:textId="4590CC31" w:rsidR="001B6D82" w:rsidRDefault="001B6D82" w:rsidP="001B6D8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B6D82">
        <w:rPr>
          <w:rFonts w:ascii="Book Antiqua" w:hAnsi="Book Antiqua"/>
          <w:sz w:val="30"/>
          <w:szCs w:val="30"/>
        </w:rPr>
        <w:t>She loved cooking and baking, especially strawberry pie, and loved the Christmas season and celebrating with friends and family.</w:t>
      </w:r>
      <w:r w:rsidRPr="001B6D82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1B6D82">
        <w:rPr>
          <w:rFonts w:ascii="Book Antiqua" w:hAnsi="Book Antiqua"/>
          <w:sz w:val="30"/>
          <w:szCs w:val="30"/>
        </w:rPr>
        <w:t>Survivors include: 1 daughter: Mrs. Cherity (Carl) Ross, Fort Wayne. Sister: Madonna (John) Craig, Mesa, AZ. 2 Brothers: Vaughn (Marlene) Macon, Bluffton, and Steve (Cathy) Macon, Casa Grande, AZ. Along with grandchildren, Tanner, and Chloe Ross. She was preceded in death by a brother, Michael Macon in 2007.</w:t>
      </w:r>
      <w:r w:rsidRPr="001B6D82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1B6D82">
        <w:rPr>
          <w:rFonts w:ascii="Book Antiqua" w:hAnsi="Book Antiqua"/>
          <w:sz w:val="30"/>
          <w:szCs w:val="30"/>
        </w:rPr>
        <w:t>Visitation will be on Monday, August 29th from 2-8pm at Goodwin Memorial Chapel, with service on Tuesday August 30th, at 10:00 am, with Pastor Neil Ainslie. Burial will be at Murray Cemetery, in Wells Co.</w:t>
      </w:r>
      <w:r w:rsidRPr="001B6D82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1B6D82">
        <w:rPr>
          <w:rFonts w:ascii="Book Antiqua" w:hAnsi="Book Antiqua"/>
          <w:sz w:val="30"/>
          <w:szCs w:val="30"/>
        </w:rPr>
        <w:t>Memorials may be made to: Donor's choice</w:t>
      </w:r>
      <w:r>
        <w:rPr>
          <w:rFonts w:ascii="Book Antiqua" w:hAnsi="Book Antiqua"/>
          <w:sz w:val="30"/>
          <w:szCs w:val="30"/>
        </w:rPr>
        <w:t>.</w:t>
      </w:r>
    </w:p>
    <w:p w14:paraId="639CF50A" w14:textId="77777777" w:rsidR="001B6D82" w:rsidRDefault="001B6D82" w:rsidP="001B6D82">
      <w:pPr>
        <w:contextualSpacing/>
        <w:rPr>
          <w:rFonts w:ascii="Book Antiqua" w:hAnsi="Book Antiqua"/>
          <w:sz w:val="30"/>
          <w:szCs w:val="30"/>
        </w:rPr>
      </w:pPr>
    </w:p>
    <w:p w14:paraId="755D6675" w14:textId="1DC854DE" w:rsidR="001B6D82" w:rsidRDefault="001B6D82" w:rsidP="001B6D8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Goodwin Funeral Home, Wells County, Indiana</w:t>
      </w:r>
    </w:p>
    <w:p w14:paraId="45DC3B84" w14:textId="76485EC1" w:rsidR="001B6D82" w:rsidRPr="001B6D82" w:rsidRDefault="001B6D82" w:rsidP="001B6D8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August 25, 2011</w:t>
      </w:r>
    </w:p>
    <w:sectPr w:rsidR="001B6D82" w:rsidRPr="001B6D82" w:rsidSect="00EA70A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4134"/>
    <w:rsid w:val="000D44E9"/>
    <w:rsid w:val="000E7BA3"/>
    <w:rsid w:val="001762AF"/>
    <w:rsid w:val="001B6D82"/>
    <w:rsid w:val="001C24FB"/>
    <w:rsid w:val="001E5E6E"/>
    <w:rsid w:val="00407F38"/>
    <w:rsid w:val="00463743"/>
    <w:rsid w:val="004C4886"/>
    <w:rsid w:val="004C4ABD"/>
    <w:rsid w:val="005F4559"/>
    <w:rsid w:val="00772EE0"/>
    <w:rsid w:val="007E7C52"/>
    <w:rsid w:val="00861A11"/>
    <w:rsid w:val="00885643"/>
    <w:rsid w:val="0089288C"/>
    <w:rsid w:val="008D4408"/>
    <w:rsid w:val="008E23B0"/>
    <w:rsid w:val="0091480F"/>
    <w:rsid w:val="009D308C"/>
    <w:rsid w:val="00A75FF0"/>
    <w:rsid w:val="00AF7795"/>
    <w:rsid w:val="00B45C41"/>
    <w:rsid w:val="00B55454"/>
    <w:rsid w:val="00BC6400"/>
    <w:rsid w:val="00BF4F8F"/>
    <w:rsid w:val="00C06E7F"/>
    <w:rsid w:val="00C42026"/>
    <w:rsid w:val="00C95CB0"/>
    <w:rsid w:val="00D16A38"/>
    <w:rsid w:val="00D3744F"/>
    <w:rsid w:val="00D63FD9"/>
    <w:rsid w:val="00E16677"/>
    <w:rsid w:val="00EA70AB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1083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2023-12-24T14:41:00Z</dcterms:created>
  <dcterms:modified xsi:type="dcterms:W3CDTF">2026-05-18T18:14:00Z</dcterms:modified>
</cp:coreProperties>
</file>