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B" w:rsidRDefault="002C57FC" w:rsidP="00FE0D3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Sandra Jeannine </w:t>
      </w:r>
      <w:proofErr w:type="spellStart"/>
      <w:r>
        <w:rPr>
          <w:rFonts w:ascii="Book Antiqua" w:hAnsi="Book Antiqua"/>
          <w:sz w:val="40"/>
          <w:szCs w:val="40"/>
        </w:rPr>
        <w:t>Gardenour</w:t>
      </w:r>
      <w:proofErr w:type="spellEnd"/>
    </w:p>
    <w:p w:rsidR="002C57FC" w:rsidRPr="00FE0D3A" w:rsidRDefault="002C57FC" w:rsidP="00FE0D3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19, 1935 – March 25, 2011</w:t>
      </w:r>
    </w:p>
    <w:p w:rsidR="00FE0D3A" w:rsidRDefault="00FE0D3A" w:rsidP="00FE0D3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E0D3A" w:rsidRDefault="002C57FC" w:rsidP="00FE0D3A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586658" cy="2071868"/>
            <wp:effectExtent l="0" t="0" r="0" b="5080"/>
            <wp:docPr id="3" name="Picture 3" descr="Sandra Jeannine Sandy Garden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dra Jeannine Sandy Gardenou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23" r="4242"/>
                    <a:stretch/>
                  </pic:blipFill>
                  <pic:spPr bwMode="auto">
                    <a:xfrm>
                      <a:off x="0" y="0"/>
                      <a:ext cx="3586542" cy="207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E0D3A" w:rsidRDefault="00FE0D3A" w:rsidP="00FE0D3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2C57FC">
        <w:rPr>
          <w:rFonts w:ascii="Book Antiqua" w:hAnsi="Book Antiqua"/>
          <w:sz w:val="30"/>
          <w:szCs w:val="30"/>
        </w:rPr>
        <w:t>Barbara Baker Anderson</w:t>
      </w:r>
    </w:p>
    <w:p w:rsidR="002C57FC" w:rsidRDefault="002C57FC" w:rsidP="00FE0D3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C57FC" w:rsidRDefault="002C57FC" w:rsidP="002C57F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C57FC">
        <w:rPr>
          <w:rFonts w:ascii="Book Antiqua" w:hAnsi="Book Antiqua"/>
          <w:sz w:val="30"/>
          <w:szCs w:val="30"/>
        </w:rPr>
        <w:t xml:space="preserve">Sandra "Sandy" Jeannine </w:t>
      </w:r>
      <w:proofErr w:type="spellStart"/>
      <w:r w:rsidRPr="002C57FC">
        <w:rPr>
          <w:rFonts w:ascii="Book Antiqua" w:hAnsi="Book Antiqua"/>
          <w:sz w:val="30"/>
          <w:szCs w:val="30"/>
        </w:rPr>
        <w:t>Gardenour</w:t>
      </w:r>
      <w:proofErr w:type="spellEnd"/>
      <w:r w:rsidRPr="002C57FC">
        <w:rPr>
          <w:rFonts w:ascii="Book Antiqua" w:hAnsi="Book Antiqua"/>
          <w:sz w:val="30"/>
          <w:szCs w:val="30"/>
        </w:rPr>
        <w:t xml:space="preserve"> of 1630 S. County Farm Road, Warsaw, Indiana passed away on Friday, March 25, 2011 at 7:45 a.m. at Miller's Merry Manor of Warsaw at the age of 75.</w:t>
      </w:r>
      <w:r>
        <w:rPr>
          <w:rFonts w:ascii="Book Antiqua" w:hAnsi="Book Antiqua"/>
          <w:sz w:val="30"/>
          <w:szCs w:val="30"/>
        </w:rPr>
        <w:t xml:space="preserve"> </w:t>
      </w:r>
      <w:r w:rsidRPr="002C57FC">
        <w:rPr>
          <w:rFonts w:ascii="Book Antiqua" w:hAnsi="Book Antiqua"/>
          <w:sz w:val="30"/>
          <w:szCs w:val="30"/>
        </w:rPr>
        <w:t xml:space="preserve">She was born on November 19, 1935 in Bluffton, Indiana to Farrell </w:t>
      </w:r>
      <w:proofErr w:type="spellStart"/>
      <w:r w:rsidRPr="002C57FC">
        <w:rPr>
          <w:rFonts w:ascii="Book Antiqua" w:hAnsi="Book Antiqua"/>
          <w:sz w:val="30"/>
          <w:szCs w:val="30"/>
        </w:rPr>
        <w:t>Englis</w:t>
      </w:r>
      <w:proofErr w:type="spellEnd"/>
      <w:r w:rsidRPr="002C57FC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2C57FC">
        <w:rPr>
          <w:rFonts w:ascii="Book Antiqua" w:hAnsi="Book Antiqua"/>
          <w:sz w:val="30"/>
          <w:szCs w:val="30"/>
        </w:rPr>
        <w:t>Gardenour</w:t>
      </w:r>
      <w:proofErr w:type="spellEnd"/>
      <w:r w:rsidRPr="002C57FC">
        <w:rPr>
          <w:rFonts w:ascii="Book Antiqua" w:hAnsi="Book Antiqua"/>
          <w:sz w:val="30"/>
          <w:szCs w:val="30"/>
        </w:rPr>
        <w:t xml:space="preserve"> and Justine B. (</w:t>
      </w:r>
      <w:proofErr w:type="spellStart"/>
      <w:r w:rsidRPr="002C57FC">
        <w:rPr>
          <w:rFonts w:ascii="Book Antiqua" w:hAnsi="Book Antiqua"/>
          <w:sz w:val="30"/>
          <w:szCs w:val="30"/>
        </w:rPr>
        <w:t>Brickley</w:t>
      </w:r>
      <w:proofErr w:type="spellEnd"/>
      <w:r w:rsidRPr="002C57FC">
        <w:rPr>
          <w:rFonts w:ascii="Book Antiqua" w:hAnsi="Book Antiqua"/>
          <w:sz w:val="30"/>
          <w:szCs w:val="30"/>
        </w:rPr>
        <w:t xml:space="preserve">) </w:t>
      </w:r>
      <w:proofErr w:type="spellStart"/>
      <w:r w:rsidRPr="002C57FC">
        <w:rPr>
          <w:rFonts w:ascii="Book Antiqua" w:hAnsi="Book Antiqua"/>
          <w:sz w:val="30"/>
          <w:szCs w:val="30"/>
        </w:rPr>
        <w:t>Gardenour</w:t>
      </w:r>
      <w:proofErr w:type="spellEnd"/>
      <w:r w:rsidRPr="002C57FC">
        <w:rPr>
          <w:rFonts w:ascii="Book Antiqua" w:hAnsi="Book Antiqua"/>
          <w:sz w:val="30"/>
          <w:szCs w:val="30"/>
        </w:rPr>
        <w:t>.</w:t>
      </w:r>
      <w:r>
        <w:rPr>
          <w:rFonts w:ascii="Book Antiqua" w:hAnsi="Book Antiqua"/>
          <w:sz w:val="30"/>
          <w:szCs w:val="30"/>
        </w:rPr>
        <w:t xml:space="preserve"> </w:t>
      </w:r>
      <w:r w:rsidRPr="002C57FC">
        <w:rPr>
          <w:rFonts w:ascii="Book Antiqua" w:hAnsi="Book Antiqua"/>
          <w:sz w:val="30"/>
          <w:szCs w:val="30"/>
        </w:rPr>
        <w:t>She spent most of her life in the Uniondale, Indiana area and several years in a Group Home in Decatur, Indiana. As her health declined Sandy was relocated to Warsaw. Sandy was a member of the Uniondale United Methodist Church and while living in Decatur she attended Bi-County Services.</w:t>
      </w:r>
      <w:r w:rsidRPr="002C57F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2C57FC">
        <w:rPr>
          <w:rFonts w:ascii="Book Antiqua" w:hAnsi="Book Antiqua"/>
          <w:sz w:val="30"/>
          <w:szCs w:val="30"/>
        </w:rPr>
        <w:t xml:space="preserve">She will be lovingly remembered by her sister, Jane </w:t>
      </w:r>
      <w:proofErr w:type="spellStart"/>
      <w:r w:rsidRPr="002C57FC">
        <w:rPr>
          <w:rFonts w:ascii="Book Antiqua" w:hAnsi="Book Antiqua"/>
          <w:sz w:val="30"/>
          <w:szCs w:val="30"/>
        </w:rPr>
        <w:t>Brallier</w:t>
      </w:r>
      <w:proofErr w:type="spellEnd"/>
      <w:r w:rsidRPr="002C57FC">
        <w:rPr>
          <w:rFonts w:ascii="Book Antiqua" w:hAnsi="Book Antiqua"/>
          <w:sz w:val="30"/>
          <w:szCs w:val="30"/>
        </w:rPr>
        <w:t xml:space="preserve"> (Winona Lake, Indiana); and two nephews, Kirk (spouse Linda) </w:t>
      </w:r>
      <w:proofErr w:type="spellStart"/>
      <w:r w:rsidRPr="002C57FC">
        <w:rPr>
          <w:rFonts w:ascii="Book Antiqua" w:hAnsi="Book Antiqua"/>
          <w:sz w:val="30"/>
          <w:szCs w:val="30"/>
        </w:rPr>
        <w:t>Swaidner</w:t>
      </w:r>
      <w:proofErr w:type="spellEnd"/>
      <w:r w:rsidRPr="002C57FC">
        <w:rPr>
          <w:rFonts w:ascii="Book Antiqua" w:hAnsi="Book Antiqua"/>
          <w:sz w:val="30"/>
          <w:szCs w:val="30"/>
        </w:rPr>
        <w:t xml:space="preserve"> (Winona Lake, Indiana); Scott (spouse Nannette) </w:t>
      </w:r>
      <w:proofErr w:type="spellStart"/>
      <w:r w:rsidRPr="002C57FC">
        <w:rPr>
          <w:rFonts w:ascii="Book Antiqua" w:hAnsi="Book Antiqua"/>
          <w:sz w:val="30"/>
          <w:szCs w:val="30"/>
        </w:rPr>
        <w:t>Swaidner</w:t>
      </w:r>
      <w:proofErr w:type="spellEnd"/>
      <w:r w:rsidRPr="002C57FC">
        <w:rPr>
          <w:rFonts w:ascii="Book Antiqua" w:hAnsi="Book Antiqua"/>
          <w:sz w:val="30"/>
          <w:szCs w:val="30"/>
        </w:rPr>
        <w:t xml:space="preserve"> (Pierceton, Indiana). She was preceded in death by her parents.</w:t>
      </w:r>
      <w:r>
        <w:rPr>
          <w:rFonts w:ascii="Book Antiqua" w:hAnsi="Book Antiqua"/>
          <w:sz w:val="30"/>
          <w:szCs w:val="30"/>
        </w:rPr>
        <w:t xml:space="preserve"> </w:t>
      </w:r>
      <w:r w:rsidRPr="002C57F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2C57FC">
        <w:rPr>
          <w:rFonts w:ascii="Book Antiqua" w:hAnsi="Book Antiqua"/>
          <w:sz w:val="30"/>
          <w:szCs w:val="30"/>
        </w:rPr>
        <w:t>A graveside service will be conducted on Saturday April 9, 2011 at 11:00 a.m. at Horeb Cemetery, Markle, Indiana. Arrangements were entrusted to Redpath-Fruth Funeral Home, 225 Argonne Road, Warsaw, Indiana. </w:t>
      </w:r>
    </w:p>
    <w:p w:rsidR="002C57FC" w:rsidRDefault="002C57FC" w:rsidP="002C57FC">
      <w:pPr>
        <w:contextualSpacing/>
        <w:rPr>
          <w:rFonts w:ascii="Book Antiqua" w:hAnsi="Book Antiqua"/>
          <w:sz w:val="30"/>
          <w:szCs w:val="30"/>
        </w:rPr>
      </w:pPr>
    </w:p>
    <w:p w:rsidR="002C57FC" w:rsidRPr="002C57FC" w:rsidRDefault="00403385" w:rsidP="002C57F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Unknown source</w:t>
      </w:r>
      <w:r w:rsidR="002C57FC" w:rsidRPr="002C57FC">
        <w:rPr>
          <w:rFonts w:ascii="Book Antiqua" w:hAnsi="Book Antiqua"/>
          <w:sz w:val="30"/>
          <w:szCs w:val="30"/>
        </w:rPr>
        <w:br/>
        <w:t> </w:t>
      </w:r>
    </w:p>
    <w:p w:rsidR="00FE0D3A" w:rsidRDefault="00FE0D3A" w:rsidP="00FE0D3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438EA" w:rsidRPr="005438EA" w:rsidRDefault="00FE0D3A" w:rsidP="00CE34AB">
      <w:pPr>
        <w:contextualSpacing/>
        <w:rPr>
          <w:rFonts w:ascii="Book Antiqua" w:hAnsi="Book Antiqua"/>
          <w:sz w:val="30"/>
          <w:szCs w:val="30"/>
        </w:rPr>
      </w:pPr>
      <w:r w:rsidRPr="005438EA">
        <w:rPr>
          <w:rFonts w:ascii="Book Antiqua" w:hAnsi="Book Antiqua"/>
          <w:sz w:val="30"/>
          <w:szCs w:val="30"/>
        </w:rPr>
        <w:t xml:space="preserve">   </w:t>
      </w:r>
    </w:p>
    <w:sectPr w:rsidR="005438EA" w:rsidRPr="005438EA" w:rsidSect="00FE0D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A"/>
    <w:rsid w:val="000D44E9"/>
    <w:rsid w:val="001C24FB"/>
    <w:rsid w:val="001E5E6E"/>
    <w:rsid w:val="002C57FC"/>
    <w:rsid w:val="00403385"/>
    <w:rsid w:val="004C4886"/>
    <w:rsid w:val="005438EA"/>
    <w:rsid w:val="005F4559"/>
    <w:rsid w:val="007E7C52"/>
    <w:rsid w:val="00885643"/>
    <w:rsid w:val="008D4408"/>
    <w:rsid w:val="008E23B0"/>
    <w:rsid w:val="009D308C"/>
    <w:rsid w:val="00B45C41"/>
    <w:rsid w:val="00B55454"/>
    <w:rsid w:val="00BC6400"/>
    <w:rsid w:val="00C06E7F"/>
    <w:rsid w:val="00C95CB0"/>
    <w:rsid w:val="00CE34AB"/>
    <w:rsid w:val="00D16A38"/>
    <w:rsid w:val="00D63FD9"/>
    <w:rsid w:val="00E16677"/>
    <w:rsid w:val="00F05F77"/>
    <w:rsid w:val="00F108B3"/>
    <w:rsid w:val="00F27C02"/>
    <w:rsid w:val="00F34E6C"/>
    <w:rsid w:val="00FE0D3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2018-07-01T23:09:00Z</dcterms:created>
  <dcterms:modified xsi:type="dcterms:W3CDTF">2018-07-13T13:02:00Z</dcterms:modified>
</cp:coreProperties>
</file>