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8" w:rsidRPr="00314298" w:rsidRDefault="00314298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314298">
        <w:rPr>
          <w:rFonts w:ascii="Book Antiqua" w:hAnsi="Book Antiqua"/>
          <w:sz w:val="40"/>
          <w:szCs w:val="40"/>
        </w:rPr>
        <w:t>Jennie Marie (Huss) Bay</w:t>
      </w:r>
    </w:p>
    <w:p w:rsidR="00314298" w:rsidRPr="00314298" w:rsidRDefault="00314298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314298">
        <w:rPr>
          <w:rFonts w:ascii="Book Antiqua" w:hAnsi="Book Antiqua"/>
          <w:sz w:val="40"/>
          <w:szCs w:val="40"/>
        </w:rPr>
        <w:t>May 31, 1916 – February 7, 2000</w:t>
      </w:r>
    </w:p>
    <w:p w:rsidR="00314298" w:rsidRDefault="00314298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14298">
        <w:rPr>
          <w:rFonts w:ascii="Book Antiqua" w:hAnsi="Book Antiqua"/>
          <w:sz w:val="24"/>
          <w:szCs w:val="24"/>
        </w:rPr>
        <w:br/>
      </w:r>
      <w:r>
        <w:rPr>
          <w:noProof/>
        </w:rPr>
        <w:drawing>
          <wp:inline distT="0" distB="0" distL="0" distR="0" wp14:anchorId="724D0476" wp14:editId="0FB10E8B">
            <wp:extent cx="3479629" cy="2209289"/>
            <wp:effectExtent l="0" t="0" r="6985" b="635"/>
            <wp:docPr id="1" name="Picture 1" descr="Jennie Marie &lt;i&gt;Huss&lt;/i&gt;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e Marie &lt;i&gt;Huss&lt;/i&gt; 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0" t="17680" r="14625" b="22273"/>
                    <a:stretch/>
                  </pic:blipFill>
                  <pic:spPr bwMode="auto">
                    <a:xfrm>
                      <a:off x="0" y="0"/>
                      <a:ext cx="3485337" cy="22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298" w:rsidRDefault="00314298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</w:t>
      </w:r>
      <w:proofErr w:type="spellStart"/>
      <w:r>
        <w:rPr>
          <w:rFonts w:ascii="Book Antiqua" w:hAnsi="Book Antiqua"/>
          <w:sz w:val="24"/>
          <w:szCs w:val="24"/>
        </w:rPr>
        <w:t>Tombstoner</w:t>
      </w:r>
      <w:proofErr w:type="spellEnd"/>
      <w:r>
        <w:rPr>
          <w:rFonts w:ascii="Book Antiqua" w:hAnsi="Book Antiqua"/>
          <w:sz w:val="24"/>
          <w:szCs w:val="24"/>
        </w:rPr>
        <w:t xml:space="preserve"> &amp; Family</w:t>
      </w:r>
    </w:p>
    <w:p w:rsidR="00087C3E" w:rsidRDefault="00314298" w:rsidP="0031429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14298">
        <w:rPr>
          <w:rFonts w:ascii="Book Antiqua" w:hAnsi="Book Antiqua"/>
          <w:sz w:val="24"/>
          <w:szCs w:val="24"/>
        </w:rPr>
        <w:t>In failing health the past several years, Jennie Marie Bay, 83, died at 12:25 a.m. today at Meadowvale Health and Rehab Center. She formerly had resided at Capri Meadows and had been at Meadowvale since last November.</w:t>
      </w: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14298">
        <w:rPr>
          <w:rFonts w:ascii="Book Antiqua" w:hAnsi="Book Antiqua"/>
          <w:sz w:val="24"/>
          <w:szCs w:val="24"/>
        </w:rPr>
        <w:t>Mrs. Bay was retired from the former Bachman Pretzel Company after 19 years of service.</w:t>
      </w: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14298">
        <w:rPr>
          <w:rFonts w:ascii="Book Antiqua" w:hAnsi="Book Antiqua"/>
          <w:sz w:val="24"/>
          <w:szCs w:val="24"/>
        </w:rPr>
        <w:t>A native and lifelong resident of Wells County, she was a member of the Eagles and Moose Lodges and the American Legion Auxiliary, all in Bluffton.</w:t>
      </w: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14298">
        <w:rPr>
          <w:rFonts w:ascii="Book Antiqua" w:hAnsi="Book Antiqua"/>
          <w:sz w:val="24"/>
          <w:szCs w:val="24"/>
        </w:rPr>
        <w:t>She was born in Bluffton May 31, 1916 to Jacob Andrew and Jennie Shannon Huss. She was the last of a family of ten brothers and sisters.</w:t>
      </w: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14298">
        <w:rPr>
          <w:rFonts w:ascii="Book Antiqua" w:hAnsi="Book Antiqua"/>
          <w:sz w:val="24"/>
          <w:szCs w:val="24"/>
        </w:rPr>
        <w:t xml:space="preserve">Surviving are three nephews, Larry </w:t>
      </w:r>
      <w:proofErr w:type="spellStart"/>
      <w:r w:rsidRPr="00314298">
        <w:rPr>
          <w:rFonts w:ascii="Book Antiqua" w:hAnsi="Book Antiqua"/>
          <w:sz w:val="24"/>
          <w:szCs w:val="24"/>
        </w:rPr>
        <w:t>Keifer</w:t>
      </w:r>
      <w:proofErr w:type="spellEnd"/>
      <w:r w:rsidRPr="00314298">
        <w:rPr>
          <w:rFonts w:ascii="Book Antiqua" w:hAnsi="Book Antiqua"/>
          <w:sz w:val="24"/>
          <w:szCs w:val="24"/>
        </w:rPr>
        <w:t xml:space="preserve"> and his wife Esther, and James Kiefer and his wife Sharon, all of Marion, and Jack W. Huss of Bluffton; two great-nephews, James Brian </w:t>
      </w:r>
      <w:proofErr w:type="spellStart"/>
      <w:r w:rsidRPr="00314298">
        <w:rPr>
          <w:rFonts w:ascii="Book Antiqua" w:hAnsi="Book Antiqua"/>
          <w:sz w:val="24"/>
          <w:szCs w:val="24"/>
        </w:rPr>
        <w:t>Keifer</w:t>
      </w:r>
      <w:proofErr w:type="spellEnd"/>
      <w:r w:rsidRPr="00314298">
        <w:rPr>
          <w:rFonts w:ascii="Book Antiqua" w:hAnsi="Book Antiqua"/>
          <w:sz w:val="24"/>
          <w:szCs w:val="24"/>
        </w:rPr>
        <w:t xml:space="preserve"> of Ligonier and Mark Allen </w:t>
      </w:r>
      <w:proofErr w:type="spellStart"/>
      <w:r w:rsidRPr="00314298">
        <w:rPr>
          <w:rFonts w:ascii="Book Antiqua" w:hAnsi="Book Antiqua"/>
          <w:sz w:val="24"/>
          <w:szCs w:val="24"/>
        </w:rPr>
        <w:t>Keifer</w:t>
      </w:r>
      <w:proofErr w:type="spellEnd"/>
      <w:r w:rsidRPr="00314298">
        <w:rPr>
          <w:rFonts w:ascii="Book Antiqua" w:hAnsi="Book Antiqua"/>
          <w:sz w:val="24"/>
          <w:szCs w:val="24"/>
        </w:rPr>
        <w:t xml:space="preserve"> of Portland; a great-niece, Kara Jo </w:t>
      </w:r>
      <w:proofErr w:type="spellStart"/>
      <w:r w:rsidRPr="00314298">
        <w:rPr>
          <w:rFonts w:ascii="Book Antiqua" w:hAnsi="Book Antiqua"/>
          <w:sz w:val="24"/>
          <w:szCs w:val="24"/>
        </w:rPr>
        <w:t>Keifer</w:t>
      </w:r>
      <w:proofErr w:type="spellEnd"/>
      <w:r w:rsidRPr="00314298">
        <w:rPr>
          <w:rFonts w:ascii="Book Antiqua" w:hAnsi="Book Antiqua"/>
          <w:sz w:val="24"/>
          <w:szCs w:val="24"/>
        </w:rPr>
        <w:t xml:space="preserve"> of Indianapolis; and a number of other nieces and nephews.</w:t>
      </w: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14298">
        <w:rPr>
          <w:rFonts w:ascii="Book Antiqua" w:hAnsi="Book Antiqua"/>
          <w:sz w:val="24"/>
          <w:szCs w:val="24"/>
        </w:rPr>
        <w:t xml:space="preserve">Funeral services will be at 10:30 a.m. Thursday at </w:t>
      </w:r>
      <w:proofErr w:type="spellStart"/>
      <w:r w:rsidRPr="00314298">
        <w:rPr>
          <w:rFonts w:ascii="Book Antiqua" w:hAnsi="Book Antiqua"/>
          <w:sz w:val="24"/>
          <w:szCs w:val="24"/>
        </w:rPr>
        <w:t>Thoma</w:t>
      </w:r>
      <w:proofErr w:type="spellEnd"/>
      <w:r w:rsidRPr="00314298">
        <w:rPr>
          <w:rFonts w:ascii="Book Antiqua" w:hAnsi="Book Antiqua"/>
          <w:sz w:val="24"/>
          <w:szCs w:val="24"/>
        </w:rPr>
        <w:t>/Rich, Hewitt &amp; Chaney Funeral Home with Rev. Don Hosier officiating.</w:t>
      </w:r>
      <w:r>
        <w:rPr>
          <w:rFonts w:ascii="Book Antiqua" w:hAnsi="Book Antiqua"/>
          <w:sz w:val="24"/>
          <w:szCs w:val="24"/>
        </w:rPr>
        <w:t xml:space="preserve">  </w:t>
      </w:r>
      <w:r w:rsidRPr="00314298">
        <w:rPr>
          <w:rFonts w:ascii="Book Antiqua" w:hAnsi="Book Antiqua"/>
          <w:sz w:val="24"/>
          <w:szCs w:val="24"/>
        </w:rPr>
        <w:t xml:space="preserve">Burial will be in </w:t>
      </w:r>
      <w:proofErr w:type="spellStart"/>
      <w:r w:rsidRPr="00314298">
        <w:rPr>
          <w:rFonts w:ascii="Book Antiqua" w:hAnsi="Book Antiqua"/>
          <w:sz w:val="24"/>
          <w:szCs w:val="24"/>
        </w:rPr>
        <w:t>Gearnand</w:t>
      </w:r>
      <w:proofErr w:type="spellEnd"/>
      <w:r w:rsidRPr="00314298">
        <w:rPr>
          <w:rFonts w:ascii="Book Antiqua" w:hAnsi="Book Antiqua"/>
          <w:sz w:val="24"/>
          <w:szCs w:val="24"/>
        </w:rPr>
        <w:t xml:space="preserve"> Cemetery at </w:t>
      </w:r>
      <w:proofErr w:type="spellStart"/>
      <w:r w:rsidRPr="00314298">
        <w:rPr>
          <w:rFonts w:ascii="Book Antiqua" w:hAnsi="Book Antiqua"/>
          <w:sz w:val="24"/>
          <w:szCs w:val="24"/>
        </w:rPr>
        <w:t>Reiffsburg</w:t>
      </w:r>
      <w:proofErr w:type="spellEnd"/>
      <w:r w:rsidRPr="0031429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 </w:t>
      </w:r>
      <w:r w:rsidRPr="00314298">
        <w:rPr>
          <w:rFonts w:ascii="Book Antiqua" w:hAnsi="Book Antiqua"/>
          <w:sz w:val="24"/>
          <w:szCs w:val="24"/>
        </w:rPr>
        <w:t>Hours of visitation at the funeral home will be Wednesday from 3 to 8 p.m.</w:t>
      </w:r>
      <w:r w:rsidRPr="0031429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bookmarkStart w:id="0" w:name="_GoBack"/>
      <w:bookmarkEnd w:id="0"/>
      <w:r w:rsidRPr="00314298">
        <w:rPr>
          <w:rFonts w:ascii="Book Antiqua" w:hAnsi="Book Antiqua"/>
          <w:sz w:val="24"/>
          <w:szCs w:val="24"/>
        </w:rPr>
        <w:t>Memorials to the Wells County Heart Fund. </w:t>
      </w:r>
    </w:p>
    <w:p w:rsidR="00314298" w:rsidRDefault="00314298" w:rsidP="0031429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4298" w:rsidRPr="00314298" w:rsidRDefault="00314298" w:rsidP="00314298">
      <w:pPr>
        <w:rPr>
          <w:rFonts w:ascii="Book Antiqua" w:hAnsi="Book Antiqua"/>
          <w:b/>
          <w:sz w:val="24"/>
          <w:szCs w:val="24"/>
        </w:rPr>
      </w:pPr>
      <w:r w:rsidRPr="00314298">
        <w:rPr>
          <w:rFonts w:ascii="Book Antiqua" w:hAnsi="Book Antiqua"/>
          <w:b/>
          <w:sz w:val="24"/>
          <w:szCs w:val="24"/>
        </w:rPr>
        <w:t>Bluffton News-Banner, Wells County, IN; February 7, 2000</w:t>
      </w:r>
    </w:p>
    <w:p w:rsidR="00314298" w:rsidRPr="00314298" w:rsidRDefault="00314298" w:rsidP="00314298">
      <w:pPr>
        <w:rPr>
          <w:rFonts w:ascii="Book Antiqua" w:hAnsi="Book Antiqua"/>
          <w:b/>
          <w:sz w:val="24"/>
          <w:szCs w:val="24"/>
        </w:rPr>
      </w:pPr>
      <w:r w:rsidRPr="00314298">
        <w:rPr>
          <w:rFonts w:ascii="Book Antiqua" w:hAnsi="Book Antiqua"/>
          <w:b/>
          <w:sz w:val="24"/>
          <w:szCs w:val="24"/>
        </w:rPr>
        <w:t xml:space="preserve">Contributed by </w:t>
      </w:r>
      <w:proofErr w:type="spellStart"/>
      <w:r w:rsidRPr="00314298">
        <w:rPr>
          <w:rFonts w:ascii="Book Antiqua" w:hAnsi="Book Antiqua"/>
          <w:b/>
          <w:sz w:val="24"/>
          <w:szCs w:val="24"/>
        </w:rPr>
        <w:t>Tombstoner</w:t>
      </w:r>
      <w:proofErr w:type="spellEnd"/>
      <w:r w:rsidRPr="00314298">
        <w:rPr>
          <w:rFonts w:ascii="Book Antiqua" w:hAnsi="Book Antiqua"/>
          <w:b/>
          <w:sz w:val="24"/>
          <w:szCs w:val="24"/>
        </w:rPr>
        <w:t xml:space="preserve"> &amp; Family</w:t>
      </w:r>
    </w:p>
    <w:sectPr w:rsidR="00314298" w:rsidRPr="0031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8"/>
    <w:rsid w:val="00087C3E"/>
    <w:rsid w:val="003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2017-08-06T23:46:00Z</dcterms:created>
  <dcterms:modified xsi:type="dcterms:W3CDTF">2017-08-06T23:52:00Z</dcterms:modified>
</cp:coreProperties>
</file>