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BA159" w14:textId="10BD57DC" w:rsidR="00651C8D" w:rsidRPr="001B0623" w:rsidRDefault="00651C8D" w:rsidP="00651C8D">
      <w:pPr>
        <w:pStyle w:val="NormalWeb"/>
        <w:spacing w:before="0" w:beforeAutospacing="0" w:after="0" w:afterAutospacing="0"/>
        <w:jc w:val="center"/>
        <w:rPr>
          <w:rFonts w:ascii="Book Antiqua" w:hAnsi="Book Antiqua"/>
          <w:color w:val="333333"/>
          <w:sz w:val="40"/>
          <w:szCs w:val="40"/>
        </w:rPr>
      </w:pPr>
      <w:r w:rsidRPr="001B0623">
        <w:rPr>
          <w:rFonts w:ascii="Book Antiqua" w:hAnsi="Book Antiqua"/>
          <w:color w:val="333333"/>
          <w:sz w:val="40"/>
          <w:szCs w:val="40"/>
        </w:rPr>
        <w:t>Calvin Zoll</w:t>
      </w:r>
    </w:p>
    <w:p w14:paraId="1C80201F" w14:textId="64351F1D" w:rsidR="00651C8D" w:rsidRPr="001B0623" w:rsidRDefault="00651C8D" w:rsidP="00651C8D">
      <w:pPr>
        <w:pStyle w:val="NormalWeb"/>
        <w:spacing w:before="0" w:beforeAutospacing="0" w:after="0" w:afterAutospacing="0"/>
        <w:jc w:val="center"/>
        <w:rPr>
          <w:rFonts w:ascii="Book Antiqua" w:hAnsi="Book Antiqua"/>
          <w:color w:val="333333"/>
          <w:sz w:val="40"/>
          <w:szCs w:val="40"/>
        </w:rPr>
      </w:pPr>
      <w:r w:rsidRPr="001B0623">
        <w:rPr>
          <w:rFonts w:ascii="Book Antiqua" w:hAnsi="Book Antiqua"/>
          <w:color w:val="333333"/>
          <w:sz w:val="40"/>
          <w:szCs w:val="40"/>
        </w:rPr>
        <w:t>January 25, 1890 – November 5, 1910</w:t>
      </w:r>
    </w:p>
    <w:p w14:paraId="71AD16A3" w14:textId="77777777" w:rsidR="00651C8D" w:rsidRPr="00651C8D" w:rsidRDefault="00651C8D" w:rsidP="00651C8D">
      <w:pPr>
        <w:pStyle w:val="NormalWeb"/>
        <w:spacing w:before="0" w:beforeAutospacing="0" w:after="0" w:afterAutospacing="0"/>
        <w:jc w:val="center"/>
        <w:rPr>
          <w:rFonts w:ascii="Book Antiqua" w:hAnsi="Book Antiqua"/>
          <w:color w:val="333333"/>
          <w:sz w:val="30"/>
          <w:szCs w:val="30"/>
        </w:rPr>
      </w:pPr>
    </w:p>
    <w:p w14:paraId="048413DF" w14:textId="0BB5991D" w:rsidR="00651C8D" w:rsidRPr="00651C8D" w:rsidRDefault="00651C8D" w:rsidP="00651C8D">
      <w:pPr>
        <w:pStyle w:val="NormalWeb"/>
        <w:spacing w:before="0" w:beforeAutospacing="0" w:after="0" w:afterAutospacing="0"/>
        <w:jc w:val="center"/>
        <w:rPr>
          <w:rFonts w:ascii="Book Antiqua" w:hAnsi="Book Antiqua"/>
          <w:color w:val="333333"/>
          <w:sz w:val="30"/>
          <w:szCs w:val="30"/>
        </w:rPr>
      </w:pPr>
      <w:r w:rsidRPr="00651C8D">
        <w:rPr>
          <w:rFonts w:ascii="Book Antiqua" w:hAnsi="Book Antiqua"/>
          <w:noProof/>
          <w:color w:val="333333"/>
          <w:sz w:val="30"/>
          <w:szCs w:val="30"/>
        </w:rPr>
        <w:drawing>
          <wp:inline distT="0" distB="0" distL="0" distR="0" wp14:anchorId="50BFB1DE" wp14:editId="54FBFF8D">
            <wp:extent cx="2441988" cy="1628775"/>
            <wp:effectExtent l="0" t="0" r="0" b="0"/>
            <wp:docPr id="345857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857717" name="Picture 345857717"/>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58283" cy="1639643"/>
                    </a:xfrm>
                    <a:prstGeom prst="rect">
                      <a:avLst/>
                    </a:prstGeom>
                  </pic:spPr>
                </pic:pic>
              </a:graphicData>
            </a:graphic>
          </wp:inline>
        </w:drawing>
      </w:r>
    </w:p>
    <w:p w14:paraId="432726EC" w14:textId="2AF64B89" w:rsidR="00651C8D" w:rsidRDefault="00651C8D" w:rsidP="00651C8D">
      <w:pPr>
        <w:pStyle w:val="NormalWeb"/>
        <w:spacing w:before="0" w:beforeAutospacing="0" w:after="0" w:afterAutospacing="0"/>
        <w:jc w:val="center"/>
        <w:rPr>
          <w:rFonts w:ascii="Book Antiqua" w:hAnsi="Book Antiqua"/>
          <w:color w:val="333333"/>
          <w:sz w:val="30"/>
          <w:szCs w:val="30"/>
        </w:rPr>
      </w:pPr>
      <w:r w:rsidRPr="00651C8D">
        <w:rPr>
          <w:rFonts w:ascii="Book Antiqua" w:hAnsi="Book Antiqua"/>
          <w:color w:val="333333"/>
          <w:sz w:val="30"/>
          <w:szCs w:val="30"/>
        </w:rPr>
        <w:t xml:space="preserve">Photo by </w:t>
      </w:r>
      <w:proofErr w:type="spellStart"/>
      <w:r w:rsidRPr="00651C8D">
        <w:rPr>
          <w:rFonts w:ascii="Book Antiqua" w:hAnsi="Book Antiqua"/>
          <w:color w:val="333333"/>
          <w:sz w:val="30"/>
          <w:szCs w:val="30"/>
        </w:rPr>
        <w:t>Tombstoner</w:t>
      </w:r>
      <w:proofErr w:type="spellEnd"/>
      <w:r w:rsidRPr="00651C8D">
        <w:rPr>
          <w:rFonts w:ascii="Book Antiqua" w:hAnsi="Book Antiqua"/>
          <w:color w:val="333333"/>
          <w:sz w:val="30"/>
          <w:szCs w:val="30"/>
        </w:rPr>
        <w:t xml:space="preserve"> &amp; Family</w:t>
      </w:r>
    </w:p>
    <w:p w14:paraId="66DDA9A0" w14:textId="77777777" w:rsidR="00651C8D" w:rsidRPr="00651C8D" w:rsidRDefault="00651C8D" w:rsidP="00651C8D">
      <w:pPr>
        <w:pStyle w:val="NormalWeb"/>
        <w:spacing w:before="0" w:beforeAutospacing="0" w:after="0" w:afterAutospacing="0"/>
        <w:rPr>
          <w:rFonts w:ascii="Book Antiqua" w:hAnsi="Book Antiqua"/>
          <w:color w:val="333333"/>
          <w:sz w:val="30"/>
          <w:szCs w:val="30"/>
        </w:rPr>
      </w:pPr>
    </w:p>
    <w:p w14:paraId="276A0D80" w14:textId="77777777" w:rsidR="00651C8D" w:rsidRPr="00651C8D" w:rsidRDefault="00651C8D" w:rsidP="00651C8D">
      <w:pPr>
        <w:pStyle w:val="NormalWeb"/>
        <w:spacing w:before="0" w:beforeAutospacing="0" w:after="0" w:afterAutospacing="0"/>
        <w:rPr>
          <w:rFonts w:ascii="Book Antiqua" w:hAnsi="Book Antiqua"/>
          <w:color w:val="333333"/>
          <w:sz w:val="30"/>
          <w:szCs w:val="30"/>
        </w:rPr>
      </w:pPr>
      <w:r w:rsidRPr="00651C8D">
        <w:rPr>
          <w:rFonts w:ascii="Book Antiqua" w:hAnsi="Book Antiqua"/>
          <w:color w:val="333333"/>
          <w:sz w:val="30"/>
          <w:szCs w:val="30"/>
        </w:rPr>
        <w:t>ZOLL FUNERAL TODAY</w:t>
      </w:r>
      <w:r w:rsidRPr="00651C8D">
        <w:rPr>
          <w:rFonts w:ascii="Book Antiqua" w:hAnsi="Book Antiqua"/>
          <w:color w:val="333333"/>
          <w:sz w:val="30"/>
          <w:szCs w:val="30"/>
        </w:rPr>
        <w:br/>
        <w:t xml:space="preserve">Further Details of Accident That </w:t>
      </w:r>
      <w:proofErr w:type="gramStart"/>
      <w:r w:rsidRPr="00651C8D">
        <w:rPr>
          <w:rFonts w:ascii="Book Antiqua" w:hAnsi="Book Antiqua"/>
          <w:color w:val="333333"/>
          <w:sz w:val="30"/>
          <w:szCs w:val="30"/>
        </w:rPr>
        <w:t>Caused</w:t>
      </w:r>
      <w:proofErr w:type="gramEnd"/>
      <w:r w:rsidRPr="00651C8D">
        <w:rPr>
          <w:rFonts w:ascii="Book Antiqua" w:hAnsi="Book Antiqua"/>
          <w:color w:val="333333"/>
          <w:sz w:val="30"/>
          <w:szCs w:val="30"/>
        </w:rPr>
        <w:t xml:space="preserve"> Bluffton Boy's Life</w:t>
      </w:r>
      <w:r w:rsidRPr="00651C8D">
        <w:rPr>
          <w:rFonts w:ascii="Book Antiqua" w:hAnsi="Book Antiqua"/>
          <w:color w:val="333333"/>
          <w:sz w:val="30"/>
          <w:szCs w:val="30"/>
        </w:rPr>
        <w:br/>
      </w:r>
      <w:r w:rsidRPr="00651C8D">
        <w:rPr>
          <w:rFonts w:ascii="Book Antiqua" w:hAnsi="Book Antiqua"/>
          <w:color w:val="333333"/>
          <w:sz w:val="30"/>
          <w:szCs w:val="30"/>
        </w:rPr>
        <w:br/>
      </w:r>
      <w:r w:rsidRPr="00651C8D">
        <w:rPr>
          <w:rFonts w:ascii="Book Antiqua" w:hAnsi="Book Antiqua"/>
          <w:color w:val="333333"/>
          <w:sz w:val="30"/>
          <w:szCs w:val="30"/>
        </w:rPr>
        <w:t xml:space="preserve">   </w:t>
      </w:r>
      <w:r w:rsidRPr="00651C8D">
        <w:rPr>
          <w:rFonts w:ascii="Book Antiqua" w:hAnsi="Book Antiqua"/>
          <w:color w:val="333333"/>
          <w:sz w:val="30"/>
          <w:szCs w:val="30"/>
        </w:rPr>
        <w:t xml:space="preserve">The body of Calvin Zoll, the young man who was killed at the Barber Asphalt Company's plant in Ft. Wayne Saturday morning, was brought to this city Saturday evening and brought to the Zoll residence on Spring Street. </w:t>
      </w:r>
    </w:p>
    <w:p w14:paraId="24874668" w14:textId="77777777" w:rsidR="00651C8D" w:rsidRPr="00651C8D" w:rsidRDefault="00651C8D" w:rsidP="00651C8D">
      <w:pPr>
        <w:pStyle w:val="NormalWeb"/>
        <w:spacing w:before="0" w:beforeAutospacing="0" w:after="0" w:afterAutospacing="0"/>
        <w:rPr>
          <w:rFonts w:ascii="Book Antiqua" w:hAnsi="Book Antiqua"/>
          <w:color w:val="333333"/>
          <w:sz w:val="30"/>
          <w:szCs w:val="30"/>
        </w:rPr>
      </w:pPr>
      <w:r w:rsidRPr="00651C8D">
        <w:rPr>
          <w:rFonts w:ascii="Book Antiqua" w:hAnsi="Book Antiqua"/>
          <w:color w:val="333333"/>
          <w:sz w:val="30"/>
          <w:szCs w:val="30"/>
        </w:rPr>
        <w:t xml:space="preserve">   </w:t>
      </w:r>
      <w:r w:rsidRPr="00651C8D">
        <w:rPr>
          <w:rFonts w:ascii="Book Antiqua" w:hAnsi="Book Antiqua"/>
          <w:color w:val="333333"/>
          <w:sz w:val="30"/>
          <w:szCs w:val="30"/>
        </w:rPr>
        <w:t xml:space="preserve">The funeral services were </w:t>
      </w:r>
      <w:proofErr w:type="gramStart"/>
      <w:r w:rsidRPr="00651C8D">
        <w:rPr>
          <w:rFonts w:ascii="Book Antiqua" w:hAnsi="Book Antiqua"/>
          <w:color w:val="333333"/>
          <w:sz w:val="30"/>
          <w:szCs w:val="30"/>
        </w:rPr>
        <w:t>held</w:t>
      </w:r>
      <w:proofErr w:type="gramEnd"/>
      <w:r w:rsidRPr="00651C8D">
        <w:rPr>
          <w:rFonts w:ascii="Book Antiqua" w:hAnsi="Book Antiqua"/>
          <w:color w:val="333333"/>
          <w:sz w:val="30"/>
          <w:szCs w:val="30"/>
        </w:rPr>
        <w:t xml:space="preserve"> Monday at two o'clock at the First M. E. Church in this city with the Rev. W. W. Martin in charge and burial took place in the Fairview Cemetery. </w:t>
      </w:r>
    </w:p>
    <w:p w14:paraId="7D5AC52C" w14:textId="6CB56F9A" w:rsidR="00651C8D" w:rsidRDefault="00651C8D" w:rsidP="00651C8D">
      <w:pPr>
        <w:pStyle w:val="NormalWeb"/>
        <w:spacing w:before="0" w:beforeAutospacing="0" w:after="0" w:afterAutospacing="0"/>
        <w:rPr>
          <w:rFonts w:ascii="Book Antiqua" w:hAnsi="Book Antiqua"/>
          <w:color w:val="333333"/>
          <w:sz w:val="30"/>
          <w:szCs w:val="30"/>
        </w:rPr>
      </w:pPr>
      <w:r w:rsidRPr="00651C8D">
        <w:rPr>
          <w:rFonts w:ascii="Book Antiqua" w:hAnsi="Book Antiqua"/>
          <w:color w:val="333333"/>
          <w:sz w:val="30"/>
          <w:szCs w:val="30"/>
        </w:rPr>
        <w:t xml:space="preserve">   </w:t>
      </w:r>
      <w:r w:rsidRPr="00651C8D">
        <w:rPr>
          <w:rFonts w:ascii="Book Antiqua" w:hAnsi="Book Antiqua"/>
          <w:color w:val="333333"/>
          <w:sz w:val="30"/>
          <w:szCs w:val="30"/>
        </w:rPr>
        <w:t xml:space="preserve">Further details of the accident in Ft. Wayne are to the effect that the young man who had been at work only a short time Saturday morning </w:t>
      </w:r>
      <w:proofErr w:type="gramStart"/>
      <w:r w:rsidRPr="00651C8D">
        <w:rPr>
          <w:rFonts w:ascii="Book Antiqua" w:hAnsi="Book Antiqua"/>
          <w:color w:val="333333"/>
          <w:sz w:val="30"/>
          <w:szCs w:val="30"/>
        </w:rPr>
        <w:t>previous to</w:t>
      </w:r>
      <w:proofErr w:type="gramEnd"/>
      <w:r w:rsidRPr="00651C8D">
        <w:rPr>
          <w:rFonts w:ascii="Book Antiqua" w:hAnsi="Book Antiqua"/>
          <w:color w:val="333333"/>
          <w:sz w:val="30"/>
          <w:szCs w:val="30"/>
        </w:rPr>
        <w:t xml:space="preserve"> the accident was going about the oiling of the drying machine of the plant. Most of the big wheels were enclosed by a sheet iron casting but there were some exposed cogs, and the young man tried to jump over these and his clothing caught. He struggled to tear himself loose, but his heavy coat would not </w:t>
      </w:r>
      <w:proofErr w:type="gramStart"/>
      <w:r w:rsidRPr="00651C8D">
        <w:rPr>
          <w:rFonts w:ascii="Book Antiqua" w:hAnsi="Book Antiqua"/>
          <w:color w:val="333333"/>
          <w:sz w:val="30"/>
          <w:szCs w:val="30"/>
        </w:rPr>
        <w:t>give</w:t>
      </w:r>
      <w:proofErr w:type="gramEnd"/>
      <w:r w:rsidRPr="00651C8D">
        <w:rPr>
          <w:rFonts w:ascii="Book Antiqua" w:hAnsi="Book Antiqua"/>
          <w:color w:val="333333"/>
          <w:sz w:val="30"/>
          <w:szCs w:val="30"/>
        </w:rPr>
        <w:t xml:space="preserve"> and drew him into the cogs. It was necessary to reverse the machine and run it backwards to extricate the body. He was still living but unconscious when taken </w:t>
      </w:r>
      <w:proofErr w:type="gramStart"/>
      <w:r w:rsidRPr="00651C8D">
        <w:rPr>
          <w:rFonts w:ascii="Book Antiqua" w:hAnsi="Book Antiqua"/>
          <w:color w:val="333333"/>
          <w:sz w:val="30"/>
          <w:szCs w:val="30"/>
        </w:rPr>
        <w:t>out, but</w:t>
      </w:r>
      <w:proofErr w:type="gramEnd"/>
      <w:r w:rsidRPr="00651C8D">
        <w:rPr>
          <w:rFonts w:ascii="Book Antiqua" w:hAnsi="Book Antiqua"/>
          <w:color w:val="333333"/>
          <w:sz w:val="30"/>
          <w:szCs w:val="30"/>
        </w:rPr>
        <w:t xml:space="preserve"> died within a few minutes. When he went to work Saturday morning, Zoll told his fellow workmen that he had been unable to sleep the previous night because of bad dreams caused by seeing a man by the name of Dolan cut up under a train Friday night at Fort Wayne.</w:t>
      </w:r>
    </w:p>
    <w:p w14:paraId="6476AE2A" w14:textId="77777777" w:rsidR="00651C8D" w:rsidRPr="00651C8D" w:rsidRDefault="00651C8D" w:rsidP="00651C8D">
      <w:pPr>
        <w:pStyle w:val="NormalWeb"/>
        <w:spacing w:before="0" w:beforeAutospacing="0" w:after="0" w:afterAutospacing="0"/>
        <w:rPr>
          <w:rFonts w:ascii="Book Antiqua" w:hAnsi="Book Antiqua"/>
          <w:color w:val="333333"/>
          <w:sz w:val="30"/>
          <w:szCs w:val="30"/>
        </w:rPr>
      </w:pPr>
    </w:p>
    <w:p w14:paraId="33AE4DA9" w14:textId="77777777" w:rsidR="00651C8D" w:rsidRPr="00651C8D" w:rsidRDefault="00651C8D" w:rsidP="00651C8D">
      <w:pPr>
        <w:pStyle w:val="NormalWeb"/>
        <w:spacing w:before="0" w:beforeAutospacing="0" w:after="0" w:afterAutospacing="0"/>
        <w:rPr>
          <w:rFonts w:ascii="Book Antiqua" w:hAnsi="Book Antiqua"/>
          <w:color w:val="333333"/>
          <w:sz w:val="30"/>
          <w:szCs w:val="30"/>
        </w:rPr>
      </w:pPr>
      <w:r w:rsidRPr="00651C8D">
        <w:rPr>
          <w:rFonts w:ascii="Book Antiqua" w:hAnsi="Book Antiqua"/>
          <w:color w:val="333333"/>
          <w:sz w:val="30"/>
          <w:szCs w:val="30"/>
        </w:rPr>
        <w:t>Evening News</w:t>
      </w:r>
      <w:r w:rsidRPr="00651C8D">
        <w:rPr>
          <w:rFonts w:ascii="Book Antiqua" w:hAnsi="Book Antiqua"/>
          <w:color w:val="333333"/>
          <w:sz w:val="30"/>
          <w:szCs w:val="30"/>
        </w:rPr>
        <w:t>, Wells County, Indiana</w:t>
      </w:r>
    </w:p>
    <w:p w14:paraId="70798108" w14:textId="197F4478" w:rsidR="00651C8D" w:rsidRPr="00651C8D" w:rsidRDefault="00651C8D" w:rsidP="00651C8D">
      <w:pPr>
        <w:pStyle w:val="NormalWeb"/>
        <w:spacing w:before="0" w:beforeAutospacing="0" w:after="0" w:afterAutospacing="0"/>
        <w:rPr>
          <w:rFonts w:ascii="Book Antiqua" w:hAnsi="Book Antiqua"/>
          <w:color w:val="333333"/>
          <w:sz w:val="30"/>
          <w:szCs w:val="30"/>
        </w:rPr>
      </w:pPr>
      <w:r w:rsidRPr="00651C8D">
        <w:rPr>
          <w:rFonts w:ascii="Book Antiqua" w:hAnsi="Book Antiqua"/>
          <w:color w:val="333333"/>
          <w:sz w:val="30"/>
          <w:szCs w:val="30"/>
        </w:rPr>
        <w:t>Mon, Nov 7, 1910</w:t>
      </w:r>
      <w:r w:rsidRPr="00651C8D">
        <w:rPr>
          <w:rFonts w:ascii="Book Antiqua" w:hAnsi="Book Antiqua"/>
          <w:color w:val="333333"/>
          <w:sz w:val="30"/>
          <w:szCs w:val="30"/>
        </w:rPr>
        <w:t xml:space="preserve">, </w:t>
      </w:r>
      <w:r w:rsidRPr="00651C8D">
        <w:rPr>
          <w:rFonts w:ascii="Book Antiqua" w:hAnsi="Book Antiqua"/>
          <w:color w:val="333333"/>
          <w:sz w:val="30"/>
          <w:szCs w:val="30"/>
        </w:rPr>
        <w:t>p.1 col. 1</w:t>
      </w:r>
    </w:p>
    <w:p w14:paraId="6D2315DD" w14:textId="14611BBF" w:rsidR="00651C8D" w:rsidRPr="00651C8D" w:rsidRDefault="00651C8D" w:rsidP="00651C8D">
      <w:pPr>
        <w:pStyle w:val="NormalWeb"/>
        <w:spacing w:before="0" w:beforeAutospacing="0" w:after="0" w:afterAutospacing="0"/>
        <w:rPr>
          <w:rFonts w:ascii="Book Antiqua" w:hAnsi="Book Antiqua"/>
          <w:color w:val="333333"/>
          <w:sz w:val="30"/>
          <w:szCs w:val="30"/>
        </w:rPr>
      </w:pPr>
      <w:r w:rsidRPr="00651C8D">
        <w:rPr>
          <w:rFonts w:ascii="Book Antiqua" w:hAnsi="Book Antiqua"/>
          <w:color w:val="333333"/>
          <w:sz w:val="30"/>
          <w:szCs w:val="30"/>
        </w:rPr>
        <w:t>**</w:t>
      </w:r>
    </w:p>
    <w:p w14:paraId="4B218E81" w14:textId="77777777" w:rsidR="00651C8D" w:rsidRPr="00651C8D" w:rsidRDefault="00651C8D" w:rsidP="00651C8D">
      <w:pPr>
        <w:pStyle w:val="NormalWeb"/>
        <w:spacing w:before="0" w:beforeAutospacing="0" w:after="0" w:afterAutospacing="0"/>
        <w:rPr>
          <w:rFonts w:ascii="Book Antiqua" w:hAnsi="Book Antiqua"/>
          <w:color w:val="333333"/>
          <w:sz w:val="30"/>
          <w:szCs w:val="30"/>
        </w:rPr>
      </w:pPr>
    </w:p>
    <w:p w14:paraId="1908EA15" w14:textId="005800C1" w:rsidR="00275B53" w:rsidRDefault="00275B53" w:rsidP="00651C8D">
      <w:pPr>
        <w:pStyle w:val="NormalWeb"/>
        <w:spacing w:before="0" w:beforeAutospacing="0" w:after="0" w:afterAutospacing="0"/>
        <w:rPr>
          <w:rFonts w:ascii="Book Antiqua" w:hAnsi="Book Antiqua"/>
          <w:color w:val="333333"/>
          <w:sz w:val="30"/>
          <w:szCs w:val="30"/>
        </w:rPr>
      </w:pPr>
      <w:r w:rsidRPr="00651C8D">
        <w:rPr>
          <w:rFonts w:ascii="Book Antiqua" w:hAnsi="Book Antiqua"/>
          <w:color w:val="333333"/>
          <w:sz w:val="30"/>
          <w:szCs w:val="30"/>
        </w:rPr>
        <w:lastRenderedPageBreak/>
        <w:t>BLUFFTON MAN KILLED AT FORT WAYNE</w:t>
      </w:r>
    </w:p>
    <w:p w14:paraId="1DD0B599" w14:textId="77777777" w:rsidR="00651C8D" w:rsidRPr="00651C8D" w:rsidRDefault="00651C8D" w:rsidP="00651C8D">
      <w:pPr>
        <w:pStyle w:val="NormalWeb"/>
        <w:spacing w:before="0" w:beforeAutospacing="0" w:after="0" w:afterAutospacing="0"/>
        <w:rPr>
          <w:rFonts w:ascii="Book Antiqua" w:hAnsi="Book Antiqua"/>
          <w:color w:val="333333"/>
          <w:sz w:val="30"/>
          <w:szCs w:val="30"/>
        </w:rPr>
      </w:pPr>
    </w:p>
    <w:p w14:paraId="0608DD5B" w14:textId="68A32E85" w:rsidR="00275B53" w:rsidRDefault="00275B53" w:rsidP="00651C8D">
      <w:pPr>
        <w:pStyle w:val="NormalWeb"/>
        <w:spacing w:before="0" w:beforeAutospacing="0" w:after="0" w:afterAutospacing="0"/>
        <w:rPr>
          <w:rFonts w:ascii="Book Antiqua" w:hAnsi="Book Antiqua"/>
          <w:color w:val="333333"/>
          <w:sz w:val="30"/>
          <w:szCs w:val="30"/>
        </w:rPr>
      </w:pPr>
      <w:r w:rsidRPr="00651C8D">
        <w:rPr>
          <w:rFonts w:ascii="Book Antiqua" w:hAnsi="Book Antiqua"/>
          <w:color w:val="333333"/>
          <w:sz w:val="30"/>
          <w:szCs w:val="30"/>
        </w:rPr>
        <w:t xml:space="preserve">   FORT WAYNE, Ind., Nov. 5 - J. T. </w:t>
      </w:r>
      <w:r w:rsidR="001B0623">
        <w:rPr>
          <w:rFonts w:ascii="Book Antiqua" w:hAnsi="Book Antiqua"/>
          <w:color w:val="333333"/>
          <w:sz w:val="30"/>
          <w:szCs w:val="30"/>
        </w:rPr>
        <w:t xml:space="preserve">(sic) </w:t>
      </w:r>
      <w:r w:rsidRPr="00651C8D">
        <w:rPr>
          <w:rFonts w:ascii="Book Antiqua" w:hAnsi="Book Antiqua"/>
          <w:color w:val="333333"/>
          <w:sz w:val="30"/>
          <w:szCs w:val="30"/>
        </w:rPr>
        <w:t>Zoll, a young man from Bluffton was instantly killed when he fell into the cog wheels of a drying machine at the plant of the Barber Asphalt paving company here, where he was employed.  His body was horribly mangled.  He was twenty-three years old.  A brother, who was working with him, stood within a few feet of him when the accident occurred, but was unable to do anything to save him.</w:t>
      </w:r>
    </w:p>
    <w:p w14:paraId="4A37AD31" w14:textId="77777777" w:rsidR="00651C8D" w:rsidRPr="00651C8D" w:rsidRDefault="00651C8D" w:rsidP="00651C8D">
      <w:pPr>
        <w:pStyle w:val="NormalWeb"/>
        <w:spacing w:before="0" w:beforeAutospacing="0" w:after="0" w:afterAutospacing="0"/>
        <w:rPr>
          <w:rFonts w:ascii="Book Antiqua" w:hAnsi="Book Antiqua"/>
          <w:color w:val="333333"/>
          <w:sz w:val="30"/>
          <w:szCs w:val="30"/>
        </w:rPr>
      </w:pPr>
    </w:p>
    <w:p w14:paraId="710B72A5" w14:textId="77777777" w:rsidR="00651C8D" w:rsidRPr="00651C8D" w:rsidRDefault="002A48A7" w:rsidP="00651C8D">
      <w:pPr>
        <w:spacing w:after="0" w:line="240" w:lineRule="auto"/>
        <w:rPr>
          <w:rFonts w:ascii="Book Antiqua" w:eastAsia="Times New Roman" w:hAnsi="Book Antiqua" w:cs="Times New Roman"/>
          <w:bCs/>
          <w:color w:val="333333"/>
          <w:sz w:val="30"/>
          <w:szCs w:val="30"/>
        </w:rPr>
      </w:pPr>
      <w:r w:rsidRPr="00651C8D">
        <w:rPr>
          <w:rFonts w:ascii="Book Antiqua" w:eastAsia="Times New Roman" w:hAnsi="Book Antiqua" w:cs="Times New Roman"/>
          <w:bCs/>
          <w:color w:val="333333"/>
          <w:sz w:val="30"/>
          <w:szCs w:val="30"/>
        </w:rPr>
        <w:t>Berne Witness, Adams County, Indiana</w:t>
      </w:r>
    </w:p>
    <w:p w14:paraId="1D20A89A" w14:textId="52EB83CF" w:rsidR="001F256D" w:rsidRDefault="00275B53" w:rsidP="00651C8D">
      <w:pPr>
        <w:spacing w:after="0" w:line="240" w:lineRule="auto"/>
        <w:rPr>
          <w:rFonts w:ascii="Book Antiqua" w:hAnsi="Book Antiqua"/>
          <w:sz w:val="30"/>
          <w:szCs w:val="30"/>
        </w:rPr>
      </w:pPr>
      <w:r w:rsidRPr="00651C8D">
        <w:rPr>
          <w:rFonts w:ascii="Book Antiqua" w:hAnsi="Book Antiqua"/>
          <w:sz w:val="30"/>
          <w:szCs w:val="30"/>
        </w:rPr>
        <w:t>Tuesday, Nov. 8, 1910</w:t>
      </w:r>
    </w:p>
    <w:p w14:paraId="4C35975A" w14:textId="6AC334EC" w:rsidR="001B0623" w:rsidRDefault="001B0623" w:rsidP="00651C8D">
      <w:pPr>
        <w:spacing w:after="0" w:line="240" w:lineRule="auto"/>
        <w:rPr>
          <w:rFonts w:ascii="Book Antiqua" w:hAnsi="Book Antiqua"/>
          <w:sz w:val="30"/>
          <w:szCs w:val="30"/>
        </w:rPr>
      </w:pPr>
      <w:r>
        <w:rPr>
          <w:rFonts w:ascii="Book Antiqua" w:hAnsi="Book Antiqua"/>
          <w:sz w:val="30"/>
          <w:szCs w:val="30"/>
        </w:rPr>
        <w:t>**</w:t>
      </w:r>
    </w:p>
    <w:p w14:paraId="66552490" w14:textId="77777777" w:rsidR="001B0623" w:rsidRDefault="001B0623" w:rsidP="00651C8D">
      <w:pPr>
        <w:spacing w:after="0" w:line="240" w:lineRule="auto"/>
        <w:rPr>
          <w:rFonts w:ascii="Book Antiqua" w:hAnsi="Book Antiqua"/>
          <w:sz w:val="30"/>
          <w:szCs w:val="30"/>
        </w:rPr>
      </w:pPr>
    </w:p>
    <w:p w14:paraId="6E366FDA" w14:textId="77777777" w:rsidR="001B0623" w:rsidRDefault="001B0623" w:rsidP="00651C8D">
      <w:pPr>
        <w:spacing w:after="0" w:line="240" w:lineRule="auto"/>
        <w:rPr>
          <w:rFonts w:ascii="Book Antiqua" w:hAnsi="Book Antiqua"/>
          <w:bCs/>
          <w:sz w:val="30"/>
          <w:szCs w:val="30"/>
        </w:rPr>
      </w:pPr>
      <w:r w:rsidRPr="001B0623">
        <w:rPr>
          <w:rFonts w:ascii="Book Antiqua" w:hAnsi="Book Antiqua"/>
          <w:bCs/>
          <w:sz w:val="30"/>
          <w:szCs w:val="30"/>
        </w:rPr>
        <w:t>Indiana, U.S., Death Certificates, 1899-2017</w:t>
      </w:r>
      <w:r>
        <w:rPr>
          <w:rFonts w:ascii="Book Antiqua" w:hAnsi="Book Antiqua"/>
          <w:bCs/>
          <w:sz w:val="30"/>
          <w:szCs w:val="30"/>
        </w:rPr>
        <w:t xml:space="preserve"> </w:t>
      </w:r>
      <w:r w:rsidRPr="001B0623">
        <w:rPr>
          <w:rFonts w:ascii="Book Antiqua" w:hAnsi="Book Antiqua"/>
          <w:bCs/>
          <w:sz w:val="30"/>
          <w:szCs w:val="30"/>
        </w:rPr>
        <w:t>(very faded)</w:t>
      </w:r>
    </w:p>
    <w:p w14:paraId="6E1F78D4" w14:textId="77777777" w:rsidR="001B0623" w:rsidRDefault="001B0623" w:rsidP="00651C8D">
      <w:pPr>
        <w:spacing w:after="0" w:line="240" w:lineRule="auto"/>
        <w:rPr>
          <w:rFonts w:ascii="Book Antiqua" w:hAnsi="Book Antiqua"/>
          <w:bCs/>
          <w:sz w:val="30"/>
          <w:szCs w:val="30"/>
        </w:rPr>
      </w:pPr>
      <w:r w:rsidRPr="001B0623">
        <w:rPr>
          <w:rFonts w:ascii="Book Antiqua" w:hAnsi="Book Antiqua"/>
          <w:bCs/>
          <w:sz w:val="30"/>
          <w:szCs w:val="30"/>
        </w:rPr>
        <w:cr/>
        <w:t>Name</w:t>
      </w:r>
      <w:r w:rsidRPr="001B0623">
        <w:rPr>
          <w:rFonts w:ascii="Book Antiqua" w:hAnsi="Book Antiqua"/>
          <w:bCs/>
          <w:sz w:val="30"/>
          <w:szCs w:val="30"/>
        </w:rPr>
        <w:tab/>
        <w:t>Calvin Zoll</w:t>
      </w:r>
      <w:r w:rsidRPr="001B0623">
        <w:rPr>
          <w:rFonts w:ascii="Book Antiqua" w:hAnsi="Book Antiqua"/>
          <w:bCs/>
          <w:sz w:val="30"/>
          <w:szCs w:val="30"/>
        </w:rPr>
        <w:cr/>
        <w:t>Gender</w:t>
      </w:r>
      <w:r w:rsidRPr="001B0623">
        <w:rPr>
          <w:rFonts w:ascii="Book Antiqua" w:hAnsi="Book Antiqua"/>
          <w:bCs/>
          <w:sz w:val="30"/>
          <w:szCs w:val="30"/>
        </w:rPr>
        <w:tab/>
        <w:t>Male</w:t>
      </w:r>
      <w:r w:rsidRPr="001B0623">
        <w:rPr>
          <w:rFonts w:ascii="Book Antiqua" w:hAnsi="Book Antiqua"/>
          <w:bCs/>
          <w:sz w:val="30"/>
          <w:szCs w:val="30"/>
        </w:rPr>
        <w:cr/>
        <w:t>Race</w:t>
      </w:r>
      <w:r w:rsidRPr="001B0623">
        <w:rPr>
          <w:rFonts w:ascii="Book Antiqua" w:hAnsi="Book Antiqua"/>
          <w:bCs/>
          <w:sz w:val="30"/>
          <w:szCs w:val="30"/>
        </w:rPr>
        <w:tab/>
        <w:t>White</w:t>
      </w:r>
      <w:r w:rsidRPr="001B0623">
        <w:rPr>
          <w:rFonts w:ascii="Book Antiqua" w:hAnsi="Book Antiqua"/>
          <w:bCs/>
          <w:sz w:val="30"/>
          <w:szCs w:val="30"/>
        </w:rPr>
        <w:cr/>
        <w:t>Marital Status</w:t>
      </w:r>
      <w:r w:rsidRPr="001B0623">
        <w:rPr>
          <w:rFonts w:ascii="Book Antiqua" w:hAnsi="Book Antiqua"/>
          <w:bCs/>
          <w:sz w:val="30"/>
          <w:szCs w:val="30"/>
        </w:rPr>
        <w:tab/>
        <w:t>Single</w:t>
      </w:r>
      <w:r w:rsidRPr="001B0623">
        <w:rPr>
          <w:rFonts w:ascii="Book Antiqua" w:hAnsi="Book Antiqua"/>
          <w:bCs/>
          <w:sz w:val="30"/>
          <w:szCs w:val="30"/>
        </w:rPr>
        <w:cr/>
        <w:t>Age</w:t>
      </w:r>
      <w:r w:rsidRPr="001B0623">
        <w:rPr>
          <w:rFonts w:ascii="Book Antiqua" w:hAnsi="Book Antiqua"/>
          <w:bCs/>
          <w:sz w:val="30"/>
          <w:szCs w:val="30"/>
        </w:rPr>
        <w:tab/>
        <w:t>21</w:t>
      </w:r>
      <w:r w:rsidRPr="001B0623">
        <w:rPr>
          <w:rFonts w:ascii="Book Antiqua" w:hAnsi="Book Antiqua"/>
          <w:bCs/>
          <w:sz w:val="30"/>
          <w:szCs w:val="30"/>
        </w:rPr>
        <w:cr/>
        <w:t>Birth Date</w:t>
      </w:r>
      <w:r w:rsidRPr="001B0623">
        <w:rPr>
          <w:rFonts w:ascii="Book Antiqua" w:hAnsi="Book Antiqua"/>
          <w:bCs/>
          <w:sz w:val="30"/>
          <w:szCs w:val="30"/>
        </w:rPr>
        <w:tab/>
        <w:t>Jun</w:t>
      </w:r>
      <w:r w:rsidRPr="001B0623">
        <w:rPr>
          <w:rFonts w:ascii="Book Antiqua" w:hAnsi="Book Antiqua"/>
          <w:bCs/>
          <w:sz w:val="30"/>
          <w:szCs w:val="30"/>
        </w:rPr>
        <w:cr/>
      </w:r>
      <w:proofErr w:type="gramStart"/>
      <w:r w:rsidRPr="001B0623">
        <w:rPr>
          <w:rFonts w:ascii="Book Antiqua" w:hAnsi="Book Antiqua"/>
          <w:bCs/>
          <w:sz w:val="30"/>
          <w:szCs w:val="30"/>
        </w:rPr>
        <w:t>Birth Place</w:t>
      </w:r>
      <w:proofErr w:type="gramEnd"/>
      <w:r>
        <w:rPr>
          <w:rFonts w:ascii="Book Antiqua" w:hAnsi="Book Antiqua"/>
          <w:bCs/>
          <w:sz w:val="30"/>
          <w:szCs w:val="30"/>
        </w:rPr>
        <w:t xml:space="preserve"> </w:t>
      </w:r>
      <w:r w:rsidRPr="001B0623">
        <w:rPr>
          <w:rFonts w:ascii="Book Antiqua" w:hAnsi="Book Antiqua"/>
          <w:bCs/>
          <w:sz w:val="30"/>
          <w:szCs w:val="30"/>
        </w:rPr>
        <w:tab/>
        <w:t>Indiana</w:t>
      </w:r>
      <w:r w:rsidRPr="001B0623">
        <w:rPr>
          <w:rFonts w:ascii="Book Antiqua" w:hAnsi="Book Antiqua"/>
          <w:bCs/>
          <w:sz w:val="30"/>
          <w:szCs w:val="30"/>
        </w:rPr>
        <w:cr/>
        <w:t>Death Date</w:t>
      </w:r>
      <w:r w:rsidRPr="001B0623">
        <w:rPr>
          <w:rFonts w:ascii="Book Antiqua" w:hAnsi="Book Antiqua"/>
          <w:bCs/>
          <w:sz w:val="30"/>
          <w:szCs w:val="30"/>
        </w:rPr>
        <w:tab/>
        <w:t>5 Nov 1910</w:t>
      </w:r>
      <w:r w:rsidRPr="001B0623">
        <w:rPr>
          <w:rFonts w:ascii="Book Antiqua" w:hAnsi="Book Antiqua"/>
          <w:bCs/>
          <w:sz w:val="30"/>
          <w:szCs w:val="30"/>
        </w:rPr>
        <w:cr/>
        <w:t>Death Place</w:t>
      </w:r>
      <w:r w:rsidRPr="001B0623">
        <w:rPr>
          <w:rFonts w:ascii="Book Antiqua" w:hAnsi="Book Antiqua"/>
          <w:bCs/>
          <w:sz w:val="30"/>
          <w:szCs w:val="30"/>
        </w:rPr>
        <w:tab/>
        <w:t>Fort Wayne, Allen, Indiana, USA</w:t>
      </w:r>
      <w:r w:rsidRPr="001B0623">
        <w:rPr>
          <w:rFonts w:ascii="Book Antiqua" w:hAnsi="Book Antiqua"/>
          <w:bCs/>
          <w:sz w:val="30"/>
          <w:szCs w:val="30"/>
        </w:rPr>
        <w:cr/>
        <w:t>Death Registration Date</w:t>
      </w:r>
      <w:r w:rsidRPr="001B0623">
        <w:rPr>
          <w:rFonts w:ascii="Book Antiqua" w:hAnsi="Book Antiqua"/>
          <w:bCs/>
          <w:sz w:val="30"/>
          <w:szCs w:val="30"/>
        </w:rPr>
        <w:tab/>
        <w:t>1910</w:t>
      </w:r>
      <w:r w:rsidRPr="001B0623">
        <w:rPr>
          <w:rFonts w:ascii="Book Antiqua" w:hAnsi="Book Antiqua"/>
          <w:bCs/>
          <w:sz w:val="30"/>
          <w:szCs w:val="30"/>
        </w:rPr>
        <w:cr/>
        <w:t>Father</w:t>
      </w:r>
      <w:r w:rsidRPr="001B0623">
        <w:rPr>
          <w:rFonts w:ascii="Book Antiqua" w:hAnsi="Book Antiqua"/>
          <w:bCs/>
          <w:sz w:val="30"/>
          <w:szCs w:val="30"/>
        </w:rPr>
        <w:tab/>
        <w:t>Edward Zoll, informant</w:t>
      </w:r>
      <w:r w:rsidRPr="001B0623">
        <w:rPr>
          <w:rFonts w:ascii="Book Antiqua" w:hAnsi="Book Antiqua"/>
          <w:bCs/>
          <w:sz w:val="30"/>
          <w:szCs w:val="30"/>
        </w:rPr>
        <w:cr/>
        <w:t>Mother</w:t>
      </w:r>
      <w:r w:rsidRPr="001B0623">
        <w:rPr>
          <w:rFonts w:ascii="Book Antiqua" w:hAnsi="Book Antiqua"/>
          <w:bCs/>
          <w:sz w:val="30"/>
          <w:szCs w:val="30"/>
        </w:rPr>
        <w:tab/>
        <w:t>Bulcock</w:t>
      </w:r>
      <w:r w:rsidRPr="001B0623">
        <w:rPr>
          <w:rFonts w:ascii="Book Antiqua" w:hAnsi="Book Antiqua"/>
          <w:bCs/>
          <w:sz w:val="30"/>
          <w:szCs w:val="30"/>
        </w:rPr>
        <w:cr/>
        <w:t>Burial</w:t>
      </w:r>
      <w:r w:rsidRPr="001B0623">
        <w:rPr>
          <w:rFonts w:ascii="Book Antiqua" w:hAnsi="Book Antiqua"/>
          <w:bCs/>
          <w:sz w:val="30"/>
          <w:szCs w:val="30"/>
        </w:rPr>
        <w:tab/>
        <w:t>Bluffton, Ind.</w:t>
      </w:r>
    </w:p>
    <w:p w14:paraId="4FEE6D01" w14:textId="77777777" w:rsidR="001B0623" w:rsidRDefault="001B0623" w:rsidP="00651C8D">
      <w:pPr>
        <w:spacing w:after="0" w:line="240" w:lineRule="auto"/>
        <w:rPr>
          <w:rFonts w:ascii="Book Antiqua" w:hAnsi="Book Antiqua"/>
          <w:bCs/>
          <w:sz w:val="30"/>
          <w:szCs w:val="30"/>
        </w:rPr>
      </w:pPr>
      <w:r>
        <w:rPr>
          <w:rFonts w:ascii="Book Antiqua" w:hAnsi="Book Antiqua"/>
          <w:bCs/>
          <w:sz w:val="30"/>
          <w:szCs w:val="30"/>
        </w:rPr>
        <w:t>**</w:t>
      </w:r>
      <w:r w:rsidRPr="001B0623">
        <w:rPr>
          <w:rFonts w:ascii="Book Antiqua" w:hAnsi="Book Antiqua"/>
          <w:bCs/>
          <w:sz w:val="30"/>
          <w:szCs w:val="30"/>
        </w:rPr>
        <w:cr/>
      </w:r>
      <w:r w:rsidRPr="001B0623">
        <w:rPr>
          <w:rFonts w:ascii="Book Antiqua" w:hAnsi="Book Antiqua"/>
          <w:bCs/>
          <w:sz w:val="30"/>
          <w:szCs w:val="30"/>
        </w:rPr>
        <w:cr/>
        <w:t xml:space="preserve">Calvin Zoll from </w:t>
      </w:r>
      <w:proofErr w:type="gramStart"/>
      <w:r w:rsidRPr="001B0623">
        <w:rPr>
          <w:rFonts w:ascii="Book Antiqua" w:hAnsi="Book Antiqua"/>
          <w:bCs/>
          <w:sz w:val="30"/>
          <w:szCs w:val="30"/>
        </w:rPr>
        <w:t>tree</w:t>
      </w:r>
      <w:proofErr w:type="gramEnd"/>
      <w:r w:rsidRPr="001B0623">
        <w:rPr>
          <w:rFonts w:ascii="Book Antiqua" w:hAnsi="Book Antiqua"/>
          <w:bCs/>
          <w:sz w:val="30"/>
          <w:szCs w:val="30"/>
        </w:rPr>
        <w:t xml:space="preserve"> Zoll Family Tree</w:t>
      </w:r>
    </w:p>
    <w:p w14:paraId="28972751" w14:textId="08D89622" w:rsidR="001B0623" w:rsidRPr="001B0623" w:rsidRDefault="001B0623" w:rsidP="00651C8D">
      <w:pPr>
        <w:spacing w:after="0" w:line="240" w:lineRule="auto"/>
        <w:rPr>
          <w:rFonts w:ascii="Book Antiqua" w:hAnsi="Book Antiqua"/>
          <w:bCs/>
          <w:sz w:val="30"/>
          <w:szCs w:val="30"/>
        </w:rPr>
      </w:pPr>
      <w:r w:rsidRPr="001B0623">
        <w:rPr>
          <w:rFonts w:ascii="Book Antiqua" w:hAnsi="Book Antiqua"/>
          <w:bCs/>
          <w:sz w:val="30"/>
          <w:szCs w:val="30"/>
        </w:rPr>
        <w:cr/>
        <w:t>Birth</w:t>
      </w:r>
      <w:r w:rsidRPr="001B0623">
        <w:rPr>
          <w:rFonts w:ascii="Book Antiqua" w:hAnsi="Book Antiqua"/>
          <w:bCs/>
          <w:sz w:val="30"/>
          <w:szCs w:val="30"/>
        </w:rPr>
        <w:tab/>
      </w:r>
      <w:r>
        <w:rPr>
          <w:rFonts w:ascii="Book Antiqua" w:hAnsi="Book Antiqua"/>
          <w:bCs/>
          <w:sz w:val="30"/>
          <w:szCs w:val="30"/>
        </w:rPr>
        <w:tab/>
      </w:r>
      <w:r w:rsidRPr="001B0623">
        <w:rPr>
          <w:rFonts w:ascii="Book Antiqua" w:hAnsi="Book Antiqua"/>
          <w:bCs/>
          <w:sz w:val="30"/>
          <w:szCs w:val="30"/>
        </w:rPr>
        <w:t>25 Jan 1890 Indiana, USA</w:t>
      </w:r>
      <w:r w:rsidRPr="001B0623">
        <w:rPr>
          <w:rFonts w:ascii="Book Antiqua" w:hAnsi="Book Antiqua"/>
          <w:bCs/>
          <w:sz w:val="30"/>
          <w:szCs w:val="30"/>
        </w:rPr>
        <w:cr/>
        <w:t>Residence</w:t>
      </w:r>
      <w:r w:rsidRPr="001B0623">
        <w:rPr>
          <w:rFonts w:ascii="Book Antiqua" w:hAnsi="Book Antiqua"/>
          <w:bCs/>
          <w:sz w:val="30"/>
          <w:szCs w:val="30"/>
        </w:rPr>
        <w:tab/>
        <w:t>1910 Bluffton, Wells, Indiana, USA</w:t>
      </w:r>
      <w:r w:rsidRPr="001B0623">
        <w:rPr>
          <w:rFonts w:ascii="Book Antiqua" w:hAnsi="Book Antiqua"/>
          <w:bCs/>
          <w:sz w:val="30"/>
          <w:szCs w:val="30"/>
        </w:rPr>
        <w:cr/>
        <w:t>Death</w:t>
      </w:r>
      <w:r w:rsidRPr="001B0623">
        <w:rPr>
          <w:rFonts w:ascii="Book Antiqua" w:hAnsi="Book Antiqua"/>
          <w:bCs/>
          <w:sz w:val="30"/>
          <w:szCs w:val="30"/>
        </w:rPr>
        <w:tab/>
        <w:t>5 Nov 1910 Fort Wayne, Allen, Indiana, USA</w:t>
      </w:r>
      <w:r w:rsidRPr="001B0623">
        <w:rPr>
          <w:rFonts w:ascii="Book Antiqua" w:hAnsi="Book Antiqua"/>
          <w:bCs/>
          <w:sz w:val="30"/>
          <w:szCs w:val="30"/>
        </w:rPr>
        <w:cr/>
        <w:t>Father</w:t>
      </w:r>
      <w:r w:rsidRPr="001B0623">
        <w:rPr>
          <w:rFonts w:ascii="Book Antiqua" w:hAnsi="Book Antiqua"/>
          <w:bCs/>
          <w:sz w:val="30"/>
          <w:szCs w:val="30"/>
        </w:rPr>
        <w:tab/>
        <w:t>Edward Zoll (1851-1923)</w:t>
      </w:r>
      <w:r w:rsidRPr="001B0623">
        <w:rPr>
          <w:rFonts w:ascii="Book Antiqua" w:hAnsi="Book Antiqua"/>
          <w:bCs/>
          <w:sz w:val="30"/>
          <w:szCs w:val="30"/>
        </w:rPr>
        <w:cr/>
        <w:t>Mother</w:t>
      </w:r>
      <w:r w:rsidRPr="001B0623">
        <w:rPr>
          <w:rFonts w:ascii="Book Antiqua" w:hAnsi="Book Antiqua"/>
          <w:bCs/>
          <w:sz w:val="30"/>
          <w:szCs w:val="30"/>
        </w:rPr>
        <w:tab/>
        <w:t>Alice Babcock (1856-1923)</w:t>
      </w:r>
      <w:r w:rsidRPr="001B0623">
        <w:rPr>
          <w:rFonts w:ascii="Book Antiqua" w:hAnsi="Book Antiqua"/>
          <w:bCs/>
          <w:sz w:val="30"/>
          <w:szCs w:val="30"/>
        </w:rPr>
        <w:cr/>
        <w:t>127 People 5 Records 8 Sources</w:t>
      </w:r>
    </w:p>
    <w:p w14:paraId="1DB90137" w14:textId="77777777" w:rsidR="00551FF3" w:rsidRPr="00C70D4D" w:rsidRDefault="00551FF3" w:rsidP="00C70D4D"/>
    <w:sectPr w:rsidR="00551FF3" w:rsidRPr="00C70D4D" w:rsidSect="001B0623">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3AA4"/>
    <w:rsid w:val="0008383F"/>
    <w:rsid w:val="000E399F"/>
    <w:rsid w:val="001B0623"/>
    <w:rsid w:val="001F256D"/>
    <w:rsid w:val="00275B53"/>
    <w:rsid w:val="002A48A7"/>
    <w:rsid w:val="002E1562"/>
    <w:rsid w:val="00551FF3"/>
    <w:rsid w:val="00651C8D"/>
    <w:rsid w:val="007B23A4"/>
    <w:rsid w:val="009231B6"/>
    <w:rsid w:val="009577C9"/>
    <w:rsid w:val="00B84888"/>
    <w:rsid w:val="00BA7CDA"/>
    <w:rsid w:val="00BD18A0"/>
    <w:rsid w:val="00C70D4D"/>
    <w:rsid w:val="00CC5A49"/>
    <w:rsid w:val="00D042DB"/>
    <w:rsid w:val="00D41EF8"/>
    <w:rsid w:val="00D43277"/>
    <w:rsid w:val="00EA3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DBF50"/>
  <w15:docId w15:val="{C6BCE8EE-2EFC-4D05-B45C-C0B1673D7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A48A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3AA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C5A49"/>
    <w:rPr>
      <w:color w:val="0000FF"/>
      <w:u w:val="single"/>
    </w:rPr>
  </w:style>
  <w:style w:type="character" w:customStyle="1" w:styleId="Heading1Char">
    <w:name w:val="Heading 1 Char"/>
    <w:basedOn w:val="DefaultParagraphFont"/>
    <w:link w:val="Heading1"/>
    <w:uiPriority w:val="9"/>
    <w:rsid w:val="002A48A7"/>
    <w:rPr>
      <w:rFonts w:ascii="Times New Roman" w:eastAsia="Times New Roman" w:hAnsi="Times New Roman" w:cs="Times New Roman"/>
      <w:b/>
      <w:bCs/>
      <w:kern w:val="36"/>
      <w:sz w:val="48"/>
      <w:szCs w:val="48"/>
    </w:rPr>
  </w:style>
  <w:style w:type="paragraph" w:customStyle="1" w:styleId="yiv5402808999default-style">
    <w:name w:val="yiv5402808999default-style"/>
    <w:basedOn w:val="Normal"/>
    <w:rsid w:val="002A48A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178544">
      <w:bodyDiv w:val="1"/>
      <w:marLeft w:val="0"/>
      <w:marRight w:val="0"/>
      <w:marTop w:val="0"/>
      <w:marBottom w:val="0"/>
      <w:divBdr>
        <w:top w:val="none" w:sz="0" w:space="0" w:color="auto"/>
        <w:left w:val="none" w:sz="0" w:space="0" w:color="auto"/>
        <w:bottom w:val="none" w:sz="0" w:space="0" w:color="auto"/>
        <w:right w:val="none" w:sz="0" w:space="0" w:color="auto"/>
      </w:divBdr>
    </w:div>
    <w:div w:id="540241199">
      <w:bodyDiv w:val="1"/>
      <w:marLeft w:val="0"/>
      <w:marRight w:val="0"/>
      <w:marTop w:val="0"/>
      <w:marBottom w:val="0"/>
      <w:divBdr>
        <w:top w:val="none" w:sz="0" w:space="0" w:color="auto"/>
        <w:left w:val="none" w:sz="0" w:space="0" w:color="auto"/>
        <w:bottom w:val="none" w:sz="0" w:space="0" w:color="auto"/>
        <w:right w:val="none" w:sz="0" w:space="0" w:color="auto"/>
      </w:divBdr>
    </w:div>
    <w:div w:id="540631638">
      <w:bodyDiv w:val="1"/>
      <w:marLeft w:val="0"/>
      <w:marRight w:val="0"/>
      <w:marTop w:val="0"/>
      <w:marBottom w:val="0"/>
      <w:divBdr>
        <w:top w:val="none" w:sz="0" w:space="0" w:color="auto"/>
        <w:left w:val="none" w:sz="0" w:space="0" w:color="auto"/>
        <w:bottom w:val="none" w:sz="0" w:space="0" w:color="auto"/>
        <w:right w:val="none" w:sz="0" w:space="0" w:color="auto"/>
      </w:divBdr>
    </w:div>
    <w:div w:id="640842817">
      <w:bodyDiv w:val="1"/>
      <w:marLeft w:val="0"/>
      <w:marRight w:val="0"/>
      <w:marTop w:val="0"/>
      <w:marBottom w:val="0"/>
      <w:divBdr>
        <w:top w:val="none" w:sz="0" w:space="0" w:color="auto"/>
        <w:left w:val="none" w:sz="0" w:space="0" w:color="auto"/>
        <w:bottom w:val="none" w:sz="0" w:space="0" w:color="auto"/>
        <w:right w:val="none" w:sz="0" w:space="0" w:color="auto"/>
      </w:divBdr>
    </w:div>
    <w:div w:id="694161840">
      <w:bodyDiv w:val="1"/>
      <w:marLeft w:val="0"/>
      <w:marRight w:val="0"/>
      <w:marTop w:val="0"/>
      <w:marBottom w:val="0"/>
      <w:divBdr>
        <w:top w:val="none" w:sz="0" w:space="0" w:color="auto"/>
        <w:left w:val="none" w:sz="0" w:space="0" w:color="auto"/>
        <w:bottom w:val="none" w:sz="0" w:space="0" w:color="auto"/>
        <w:right w:val="none" w:sz="0" w:space="0" w:color="auto"/>
      </w:divBdr>
    </w:div>
    <w:div w:id="816722717">
      <w:bodyDiv w:val="1"/>
      <w:marLeft w:val="0"/>
      <w:marRight w:val="0"/>
      <w:marTop w:val="0"/>
      <w:marBottom w:val="0"/>
      <w:divBdr>
        <w:top w:val="none" w:sz="0" w:space="0" w:color="auto"/>
        <w:left w:val="none" w:sz="0" w:space="0" w:color="auto"/>
        <w:bottom w:val="none" w:sz="0" w:space="0" w:color="auto"/>
        <w:right w:val="none" w:sz="0" w:space="0" w:color="auto"/>
      </w:divBdr>
    </w:div>
    <w:div w:id="1058631441">
      <w:bodyDiv w:val="1"/>
      <w:marLeft w:val="0"/>
      <w:marRight w:val="0"/>
      <w:marTop w:val="0"/>
      <w:marBottom w:val="0"/>
      <w:divBdr>
        <w:top w:val="none" w:sz="0" w:space="0" w:color="auto"/>
        <w:left w:val="none" w:sz="0" w:space="0" w:color="auto"/>
        <w:bottom w:val="none" w:sz="0" w:space="0" w:color="auto"/>
        <w:right w:val="none" w:sz="0" w:space="0" w:color="auto"/>
      </w:divBdr>
    </w:div>
    <w:div w:id="1837963661">
      <w:bodyDiv w:val="1"/>
      <w:marLeft w:val="0"/>
      <w:marRight w:val="0"/>
      <w:marTop w:val="0"/>
      <w:marBottom w:val="0"/>
      <w:divBdr>
        <w:top w:val="none" w:sz="0" w:space="0" w:color="auto"/>
        <w:left w:val="none" w:sz="0" w:space="0" w:color="auto"/>
        <w:bottom w:val="none" w:sz="0" w:space="0" w:color="auto"/>
        <w:right w:val="none" w:sz="0" w:space="0" w:color="auto"/>
      </w:divBdr>
    </w:div>
    <w:div w:id="1871991543">
      <w:bodyDiv w:val="1"/>
      <w:marLeft w:val="0"/>
      <w:marRight w:val="0"/>
      <w:marTop w:val="0"/>
      <w:marBottom w:val="0"/>
      <w:divBdr>
        <w:top w:val="none" w:sz="0" w:space="0" w:color="auto"/>
        <w:left w:val="none" w:sz="0" w:space="0" w:color="auto"/>
        <w:bottom w:val="none" w:sz="0" w:space="0" w:color="auto"/>
        <w:right w:val="none" w:sz="0" w:space="0" w:color="auto"/>
      </w:divBdr>
      <w:divsChild>
        <w:div w:id="1123159657">
          <w:marLeft w:val="0"/>
          <w:marRight w:val="0"/>
          <w:marTop w:val="0"/>
          <w:marBottom w:val="0"/>
          <w:divBdr>
            <w:top w:val="none" w:sz="0" w:space="0" w:color="auto"/>
            <w:left w:val="none" w:sz="0" w:space="0" w:color="auto"/>
            <w:bottom w:val="none" w:sz="0" w:space="0" w:color="auto"/>
            <w:right w:val="none" w:sz="0" w:space="0" w:color="auto"/>
          </w:divBdr>
          <w:divsChild>
            <w:div w:id="1681200945">
              <w:marLeft w:val="0"/>
              <w:marRight w:val="0"/>
              <w:marTop w:val="0"/>
              <w:marBottom w:val="0"/>
              <w:divBdr>
                <w:top w:val="none" w:sz="0" w:space="0" w:color="auto"/>
                <w:left w:val="none" w:sz="0" w:space="0" w:color="auto"/>
                <w:bottom w:val="none" w:sz="0" w:space="0" w:color="auto"/>
                <w:right w:val="none" w:sz="0" w:space="0" w:color="auto"/>
              </w:divBdr>
              <w:divsChild>
                <w:div w:id="1076320091">
                  <w:marLeft w:val="0"/>
                  <w:marRight w:val="0"/>
                  <w:marTop w:val="0"/>
                  <w:marBottom w:val="0"/>
                  <w:divBdr>
                    <w:top w:val="none" w:sz="0" w:space="0" w:color="auto"/>
                    <w:left w:val="none" w:sz="0" w:space="0" w:color="auto"/>
                    <w:bottom w:val="none" w:sz="0" w:space="0" w:color="auto"/>
                    <w:right w:val="none" w:sz="0" w:space="0" w:color="auto"/>
                  </w:divBdr>
                  <w:divsChild>
                    <w:div w:id="119973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395</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2018-02-11T03:56:00Z</dcterms:created>
  <dcterms:modified xsi:type="dcterms:W3CDTF">2026-04-18T13:35:00Z</dcterms:modified>
</cp:coreProperties>
</file>