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3BD25" w14:textId="77777777" w:rsidR="008E620E" w:rsidRDefault="008E620E" w:rsidP="008E620E">
      <w:pPr>
        <w:contextualSpacing/>
        <w:jc w:val="center"/>
        <w:rPr>
          <w:rFonts w:ascii="Book Antiqua" w:hAnsi="Book Antiqua"/>
          <w:sz w:val="40"/>
          <w:szCs w:val="40"/>
        </w:rPr>
      </w:pPr>
    </w:p>
    <w:p w14:paraId="179BDC62" w14:textId="24FEFE08" w:rsidR="00722D09" w:rsidRDefault="00AD3DE8" w:rsidP="008E620E">
      <w:pPr>
        <w:contextualSpacing/>
        <w:jc w:val="center"/>
        <w:rPr>
          <w:rFonts w:ascii="Book Antiqua" w:hAnsi="Book Antiqua"/>
          <w:sz w:val="40"/>
          <w:szCs w:val="40"/>
        </w:rPr>
      </w:pPr>
      <w:r>
        <w:rPr>
          <w:rFonts w:ascii="Book Antiqua" w:hAnsi="Book Antiqua"/>
          <w:sz w:val="40"/>
          <w:szCs w:val="40"/>
        </w:rPr>
        <w:t xml:space="preserve">Jacob Jefferson Todd, </w:t>
      </w:r>
      <w:r w:rsidR="00211CED">
        <w:rPr>
          <w:rFonts w:ascii="Book Antiqua" w:hAnsi="Book Antiqua"/>
          <w:sz w:val="40"/>
          <w:szCs w:val="40"/>
        </w:rPr>
        <w:t>J</w:t>
      </w:r>
      <w:r>
        <w:rPr>
          <w:rFonts w:ascii="Book Antiqua" w:hAnsi="Book Antiqua"/>
          <w:sz w:val="40"/>
          <w:szCs w:val="40"/>
        </w:rPr>
        <w:t>r.</w:t>
      </w:r>
    </w:p>
    <w:p w14:paraId="516247F5" w14:textId="33DC4C64" w:rsidR="00AD3DE8" w:rsidRDefault="00FE48C0" w:rsidP="008E620E">
      <w:pPr>
        <w:contextualSpacing/>
        <w:jc w:val="center"/>
        <w:rPr>
          <w:rFonts w:ascii="Book Antiqua" w:hAnsi="Book Antiqua"/>
          <w:sz w:val="40"/>
          <w:szCs w:val="40"/>
        </w:rPr>
      </w:pPr>
      <w:r>
        <w:rPr>
          <w:rFonts w:ascii="Book Antiqua" w:hAnsi="Book Antiqua"/>
          <w:sz w:val="40"/>
          <w:szCs w:val="40"/>
        </w:rPr>
        <w:t>March 12</w:t>
      </w:r>
      <w:r w:rsidR="00B765ED">
        <w:rPr>
          <w:rFonts w:ascii="Book Antiqua" w:hAnsi="Book Antiqua"/>
          <w:sz w:val="40"/>
          <w:szCs w:val="40"/>
        </w:rPr>
        <w:t xml:space="preserve">, </w:t>
      </w:r>
      <w:r w:rsidR="00211CED">
        <w:rPr>
          <w:rFonts w:ascii="Book Antiqua" w:hAnsi="Book Antiqua"/>
          <w:sz w:val="40"/>
          <w:szCs w:val="40"/>
        </w:rPr>
        <w:t>1843 – May 13, 1900</w:t>
      </w:r>
    </w:p>
    <w:p w14:paraId="48311BF7" w14:textId="548F266D" w:rsidR="008E620E" w:rsidRPr="00211CED" w:rsidRDefault="00FE48C0" w:rsidP="008E620E">
      <w:pPr>
        <w:contextualSpacing/>
        <w:jc w:val="center"/>
        <w:rPr>
          <w:rFonts w:ascii="Book Antiqua" w:hAnsi="Book Antiqua"/>
          <w:noProof/>
          <w:sz w:val="30"/>
          <w:szCs w:val="30"/>
        </w:rPr>
      </w:pPr>
      <w:r>
        <w:rPr>
          <w:rFonts w:ascii="Book Antiqua" w:hAnsi="Book Antiqua"/>
          <w:sz w:val="40"/>
          <w:szCs w:val="40"/>
        </w:rPr>
        <w:t xml:space="preserve">   </w:t>
      </w:r>
    </w:p>
    <w:p w14:paraId="366C8BA3" w14:textId="762E75EF" w:rsidR="00211CED" w:rsidRDefault="00211CED" w:rsidP="008E620E">
      <w:pPr>
        <w:contextualSpacing/>
        <w:jc w:val="center"/>
        <w:rPr>
          <w:rFonts w:ascii="Book Antiqua" w:hAnsi="Book Antiqua"/>
          <w:sz w:val="40"/>
          <w:szCs w:val="40"/>
        </w:rPr>
      </w:pPr>
      <w:r>
        <w:rPr>
          <w:rFonts w:ascii="Book Antiqua" w:hAnsi="Book Antiqua"/>
          <w:noProof/>
          <w:sz w:val="40"/>
          <w:szCs w:val="40"/>
        </w:rPr>
        <w:drawing>
          <wp:inline distT="0" distB="0" distL="0" distR="0" wp14:anchorId="6F6F4D87" wp14:editId="6C99EA85">
            <wp:extent cx="2313742" cy="1543236"/>
            <wp:effectExtent l="0" t="0" r="0" b="0"/>
            <wp:docPr id="6160478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047837" name="Picture 616047837"/>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2624" cy="1562500"/>
                    </a:xfrm>
                    <a:prstGeom prst="rect">
                      <a:avLst/>
                    </a:prstGeom>
                  </pic:spPr>
                </pic:pic>
              </a:graphicData>
            </a:graphic>
          </wp:inline>
        </w:drawing>
      </w:r>
    </w:p>
    <w:p w14:paraId="5FB1F721" w14:textId="32F2D86B" w:rsidR="00211CED" w:rsidRPr="00211CED" w:rsidRDefault="00211CED" w:rsidP="008E620E">
      <w:pPr>
        <w:contextualSpacing/>
        <w:jc w:val="center"/>
        <w:rPr>
          <w:rFonts w:ascii="Book Antiqua" w:hAnsi="Book Antiqua"/>
          <w:sz w:val="30"/>
          <w:szCs w:val="30"/>
        </w:rPr>
      </w:pPr>
      <w:r w:rsidRPr="00211CED">
        <w:rPr>
          <w:rFonts w:ascii="Book Antiqua" w:hAnsi="Book Antiqua"/>
          <w:sz w:val="30"/>
          <w:szCs w:val="30"/>
        </w:rPr>
        <w:t xml:space="preserve">Photo by </w:t>
      </w:r>
      <w:proofErr w:type="spellStart"/>
      <w:r w:rsidRPr="00211CED">
        <w:rPr>
          <w:rFonts w:ascii="Book Antiqua" w:hAnsi="Book Antiqua"/>
          <w:sz w:val="30"/>
          <w:szCs w:val="30"/>
        </w:rPr>
        <w:t>Tombstoner</w:t>
      </w:r>
      <w:proofErr w:type="spellEnd"/>
      <w:r w:rsidRPr="00211CED">
        <w:rPr>
          <w:rFonts w:ascii="Book Antiqua" w:hAnsi="Book Antiqua"/>
          <w:sz w:val="30"/>
          <w:szCs w:val="30"/>
        </w:rPr>
        <w:t xml:space="preserve"> &amp; Family</w:t>
      </w:r>
    </w:p>
    <w:p w14:paraId="1F0AA3BB" w14:textId="77777777" w:rsidR="008E620E" w:rsidRDefault="008E620E" w:rsidP="008E620E">
      <w:pPr>
        <w:contextualSpacing/>
        <w:jc w:val="center"/>
        <w:rPr>
          <w:rFonts w:ascii="Book Antiqua" w:hAnsi="Book Antiqua"/>
          <w:sz w:val="40"/>
          <w:szCs w:val="40"/>
        </w:rPr>
      </w:pPr>
    </w:p>
    <w:p w14:paraId="65A8A0A0" w14:textId="77777777" w:rsidR="00211CED" w:rsidRDefault="00211CED" w:rsidP="00211CED">
      <w:pPr>
        <w:contextualSpacing/>
        <w:rPr>
          <w:rFonts w:ascii="Book Antiqua" w:hAnsi="Book Antiqua"/>
          <w:sz w:val="30"/>
          <w:szCs w:val="30"/>
        </w:rPr>
      </w:pPr>
      <w:r>
        <w:rPr>
          <w:rFonts w:ascii="Book Antiqua" w:hAnsi="Book Antiqua"/>
          <w:sz w:val="30"/>
          <w:szCs w:val="30"/>
        </w:rPr>
        <w:t xml:space="preserve">   </w:t>
      </w:r>
      <w:r w:rsidRPr="00211CED">
        <w:rPr>
          <w:rFonts w:ascii="Book Antiqua" w:hAnsi="Book Antiqua"/>
          <w:sz w:val="30"/>
          <w:szCs w:val="30"/>
        </w:rPr>
        <w:t xml:space="preserve">Reverting specifically to the life of Jacob Jefferson Todd, it is learned that he was born on the old family homestead in Beaver County, Pennsylvania, March 12, 1843. When </w:t>
      </w:r>
      <w:proofErr w:type="gramStart"/>
      <w:r w:rsidRPr="00211CED">
        <w:rPr>
          <w:rFonts w:ascii="Book Antiqua" w:hAnsi="Book Antiqua"/>
          <w:sz w:val="30"/>
          <w:szCs w:val="30"/>
        </w:rPr>
        <w:t>less</w:t>
      </w:r>
      <w:proofErr w:type="gramEnd"/>
      <w:r w:rsidRPr="00211CED">
        <w:rPr>
          <w:rFonts w:ascii="Book Antiqua" w:hAnsi="Book Antiqua"/>
          <w:sz w:val="30"/>
          <w:szCs w:val="30"/>
        </w:rPr>
        <w:t xml:space="preserve"> than eight years of age he came with his parents to Wells County, Indiana, and grew to maturity amid the pioneer scenes of Jefferson Township, lending in his youth effective assistance in clearing and improving the eighty acres which constituted the original farm. His preliminary educational advantages were such as the district schools afford, after which he was enabled to prosecute his studies for a time in Roanoke Seminary, Huntington, County, and still later in a college at Fort Wayne. </w:t>
      </w:r>
    </w:p>
    <w:p w14:paraId="1E810638" w14:textId="7A1EDA1E" w:rsidR="00211CED" w:rsidRDefault="00211CED" w:rsidP="00211CED">
      <w:pPr>
        <w:contextualSpacing/>
        <w:rPr>
          <w:rFonts w:ascii="Book Antiqua" w:hAnsi="Book Antiqua"/>
          <w:sz w:val="30"/>
          <w:szCs w:val="30"/>
        </w:rPr>
      </w:pPr>
      <w:r>
        <w:rPr>
          <w:rFonts w:ascii="Book Antiqua" w:hAnsi="Book Antiqua"/>
          <w:sz w:val="30"/>
          <w:szCs w:val="30"/>
        </w:rPr>
        <w:t xml:space="preserve">   </w:t>
      </w:r>
      <w:r w:rsidRPr="00211CED">
        <w:rPr>
          <w:rFonts w:ascii="Book Antiqua" w:hAnsi="Book Antiqua"/>
          <w:sz w:val="30"/>
          <w:szCs w:val="30"/>
        </w:rPr>
        <w:t xml:space="preserve">His was not a nature to tolerate subjective inactivity accordingly he forthwith proceeded to put his intellectual acquirements to a practical test by engaging in the work of teaching, a vocation to which he devoted his attention during the winter months from 1861 to 1866 inclusive, winning an enviable reputation as an able and popular educator. Essentially loyal and patriotic, Mr. Todd one of the first of Wells County's brave to respond to President Lincoln's call for volunteers when the perpetuity of the government was threatened by the armed hosts of treason in 1860. The thundering the rebel guns against Fort Sumter a responsive protest in his heart, and his courage </w:t>
      </w:r>
      <w:r w:rsidRPr="00211CED">
        <w:rPr>
          <w:rFonts w:ascii="Book Antiqua" w:hAnsi="Book Antiqua"/>
          <w:sz w:val="30"/>
          <w:szCs w:val="30"/>
        </w:rPr>
        <w:lastRenderedPageBreak/>
        <w:t>was that of his convictions, for in August, 1861, he enlisted in Company A,</w:t>
      </w:r>
      <w:r>
        <w:rPr>
          <w:rFonts w:ascii="Book Antiqua" w:hAnsi="Book Antiqua"/>
          <w:sz w:val="30"/>
          <w:szCs w:val="30"/>
        </w:rPr>
        <w:t xml:space="preserve"> </w:t>
      </w:r>
      <w:r w:rsidRPr="00211CED">
        <w:rPr>
          <w:rFonts w:ascii="Book Antiqua" w:hAnsi="Book Antiqua"/>
          <w:sz w:val="30"/>
          <w:szCs w:val="30"/>
        </w:rPr>
        <w:t xml:space="preserve">Thirty-Fourth Indiana Infantry By reason of impaired health he was not able to pass the physical examination prerequisite to admission to the service, which </w:t>
      </w:r>
      <w:r>
        <w:rPr>
          <w:rFonts w:ascii="Book Antiqua" w:hAnsi="Book Antiqua"/>
          <w:sz w:val="30"/>
          <w:szCs w:val="30"/>
        </w:rPr>
        <w:t>f</w:t>
      </w:r>
      <w:r w:rsidRPr="00211CED">
        <w:rPr>
          <w:rFonts w:ascii="Book Antiqua" w:hAnsi="Book Antiqua"/>
          <w:sz w:val="30"/>
          <w:szCs w:val="30"/>
        </w:rPr>
        <w:t>act caused him no little disappoint</w:t>
      </w:r>
      <w:r>
        <w:rPr>
          <w:rFonts w:ascii="Book Antiqua" w:hAnsi="Book Antiqua"/>
          <w:sz w:val="30"/>
          <w:szCs w:val="30"/>
        </w:rPr>
        <w:t>-</w:t>
      </w:r>
      <w:proofErr w:type="spellStart"/>
      <w:r w:rsidRPr="00211CED">
        <w:rPr>
          <w:rFonts w:ascii="Book Antiqua" w:hAnsi="Book Antiqua"/>
          <w:sz w:val="30"/>
          <w:szCs w:val="30"/>
        </w:rPr>
        <w:t>ment</w:t>
      </w:r>
      <w:proofErr w:type="spellEnd"/>
      <w:r w:rsidRPr="00211CED">
        <w:rPr>
          <w:rFonts w:ascii="Book Antiqua" w:hAnsi="Book Antiqua"/>
          <w:sz w:val="30"/>
          <w:szCs w:val="30"/>
        </w:rPr>
        <w:t xml:space="preserve"> and chagrin. </w:t>
      </w:r>
      <w:proofErr w:type="gramStart"/>
      <w:r w:rsidRPr="00211CED">
        <w:rPr>
          <w:rFonts w:ascii="Book Antiqua" w:hAnsi="Book Antiqua"/>
          <w:sz w:val="30"/>
          <w:szCs w:val="30"/>
        </w:rPr>
        <w:t>Thus</w:t>
      </w:r>
      <w:proofErr w:type="gramEnd"/>
      <w:r w:rsidRPr="00211CED">
        <w:rPr>
          <w:rFonts w:ascii="Book Antiqua" w:hAnsi="Book Antiqua"/>
          <w:sz w:val="30"/>
          <w:szCs w:val="30"/>
        </w:rPr>
        <w:t xml:space="preserve"> forced to limit his efforts to such assistance as he could render the cause aside from the scene of action, he was constrained to </w:t>
      </w:r>
      <w:proofErr w:type="gramStart"/>
      <w:r w:rsidRPr="00211CED">
        <w:rPr>
          <w:rFonts w:ascii="Book Antiqua" w:hAnsi="Book Antiqua"/>
          <w:sz w:val="30"/>
          <w:szCs w:val="30"/>
        </w:rPr>
        <w:t>bide</w:t>
      </w:r>
      <w:proofErr w:type="gramEnd"/>
      <w:r w:rsidRPr="00211CED">
        <w:rPr>
          <w:rFonts w:ascii="Book Antiqua" w:hAnsi="Book Antiqua"/>
          <w:sz w:val="30"/>
          <w:szCs w:val="30"/>
        </w:rPr>
        <w:t xml:space="preserve"> his time until he should have sufficiently recovered his health to go to the front. In </w:t>
      </w:r>
      <w:proofErr w:type="gramStart"/>
      <w:r w:rsidRPr="00211CED">
        <w:rPr>
          <w:rFonts w:ascii="Book Antiqua" w:hAnsi="Book Antiqua"/>
          <w:sz w:val="30"/>
          <w:szCs w:val="30"/>
        </w:rPr>
        <w:t>April,</w:t>
      </w:r>
      <w:proofErr w:type="gramEnd"/>
      <w:r w:rsidRPr="00211CED">
        <w:rPr>
          <w:rFonts w:ascii="Book Antiqua" w:hAnsi="Book Antiqua"/>
          <w:sz w:val="30"/>
          <w:szCs w:val="30"/>
        </w:rPr>
        <w:t xml:space="preserve"> 1864, he again enlisted, this time with better success, becoming a member of Company D, One Hundred and Thirty-seventh Indiana Volunteer Infantry, which, during the summer of that year, served under Gen. Milroy at Tullahoma and Duck River Bridge in the railroad defense department. He served with distinction until the following October when he was honorably discharged, after which he returned home and again resumed the peaceful pursuit of civil life. </w:t>
      </w:r>
    </w:p>
    <w:p w14:paraId="575DB299" w14:textId="66CA4DFD" w:rsidR="00AD3DE8" w:rsidRDefault="00211CED" w:rsidP="00211CED">
      <w:pPr>
        <w:contextualSpacing/>
        <w:rPr>
          <w:rFonts w:ascii="Book Antiqua" w:hAnsi="Book Antiqua"/>
          <w:sz w:val="30"/>
          <w:szCs w:val="30"/>
        </w:rPr>
      </w:pPr>
      <w:r>
        <w:rPr>
          <w:rFonts w:ascii="Book Antiqua" w:hAnsi="Book Antiqua"/>
          <w:sz w:val="30"/>
          <w:szCs w:val="30"/>
        </w:rPr>
        <w:t xml:space="preserve">   </w:t>
      </w:r>
      <w:r w:rsidRPr="00211CED">
        <w:rPr>
          <w:rFonts w:ascii="Book Antiqua" w:hAnsi="Book Antiqua"/>
          <w:sz w:val="30"/>
          <w:szCs w:val="30"/>
        </w:rPr>
        <w:t>Having attained his majority, he cast his first ballot that fall for Oliver P. Morton, the war governor of Indiana, and the following November had the satisfaction of depositing a vote for Abraham Lincoln, who that year was elected for the second time President of the United States.</w:t>
      </w:r>
    </w:p>
    <w:p w14:paraId="5862A4EA" w14:textId="77777777" w:rsidR="00211CED" w:rsidRDefault="00211CED" w:rsidP="00211CED">
      <w:pPr>
        <w:contextualSpacing/>
        <w:rPr>
          <w:rFonts w:ascii="Book Antiqua" w:hAnsi="Book Antiqua"/>
          <w:sz w:val="30"/>
          <w:szCs w:val="30"/>
        </w:rPr>
      </w:pPr>
    </w:p>
    <w:p w14:paraId="2C3443E1" w14:textId="2CB5FD36" w:rsidR="00211CED" w:rsidRPr="00AD3DE8" w:rsidRDefault="00211CED" w:rsidP="00211CED">
      <w:pPr>
        <w:contextualSpacing/>
        <w:rPr>
          <w:rFonts w:ascii="Book Antiqua" w:hAnsi="Book Antiqua"/>
          <w:sz w:val="30"/>
          <w:szCs w:val="30"/>
        </w:rPr>
      </w:pPr>
      <w:r w:rsidRPr="00211CED">
        <w:rPr>
          <w:rFonts w:ascii="Book Antiqua" w:hAnsi="Book Antiqua"/>
          <w:sz w:val="30"/>
          <w:szCs w:val="30"/>
        </w:rPr>
        <w:t>Biographical &amp; historical record of Adams &amp; Wells Counties, Indiana. Chicago: Lewis Publishing Co., 1887. pp. 663-667</w:t>
      </w:r>
    </w:p>
    <w:sectPr w:rsidR="00211CED" w:rsidRPr="00AD3DE8" w:rsidSect="00211CED">
      <w:pgSz w:w="12240" w:h="14400" w:code="1"/>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D9267" w14:textId="77777777" w:rsidR="003200FA" w:rsidRDefault="003200FA" w:rsidP="00DB15E1">
      <w:pPr>
        <w:spacing w:after="0"/>
      </w:pPr>
      <w:r>
        <w:separator/>
      </w:r>
    </w:p>
  </w:endnote>
  <w:endnote w:type="continuationSeparator" w:id="0">
    <w:p w14:paraId="75492D67" w14:textId="77777777" w:rsidR="003200FA" w:rsidRDefault="003200FA" w:rsidP="00DB15E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FA346" w14:textId="77777777" w:rsidR="003200FA" w:rsidRDefault="003200FA" w:rsidP="00DB15E1">
      <w:pPr>
        <w:spacing w:after="0"/>
      </w:pPr>
      <w:r>
        <w:separator/>
      </w:r>
    </w:p>
  </w:footnote>
  <w:footnote w:type="continuationSeparator" w:id="0">
    <w:p w14:paraId="6DB86BCE" w14:textId="77777777" w:rsidR="003200FA" w:rsidRDefault="003200FA" w:rsidP="00DB15E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20E"/>
    <w:rsid w:val="000D44E9"/>
    <w:rsid w:val="000E7BA3"/>
    <w:rsid w:val="00101E7D"/>
    <w:rsid w:val="00166FA1"/>
    <w:rsid w:val="001C24FB"/>
    <w:rsid w:val="001E5E6E"/>
    <w:rsid w:val="002105A3"/>
    <w:rsid w:val="00211CED"/>
    <w:rsid w:val="002810CE"/>
    <w:rsid w:val="002961D2"/>
    <w:rsid w:val="002A516D"/>
    <w:rsid w:val="002E39B6"/>
    <w:rsid w:val="003200FA"/>
    <w:rsid w:val="00322EB3"/>
    <w:rsid w:val="0040125F"/>
    <w:rsid w:val="00427446"/>
    <w:rsid w:val="004C4886"/>
    <w:rsid w:val="00520F85"/>
    <w:rsid w:val="00542DE8"/>
    <w:rsid w:val="005C5709"/>
    <w:rsid w:val="005F4559"/>
    <w:rsid w:val="00607C99"/>
    <w:rsid w:val="006F24B0"/>
    <w:rsid w:val="00722D09"/>
    <w:rsid w:val="007A4B37"/>
    <w:rsid w:val="007E7C52"/>
    <w:rsid w:val="007F3412"/>
    <w:rsid w:val="00861A11"/>
    <w:rsid w:val="00870BAC"/>
    <w:rsid w:val="00885643"/>
    <w:rsid w:val="0089288C"/>
    <w:rsid w:val="008D4408"/>
    <w:rsid w:val="008E23B0"/>
    <w:rsid w:val="008E620E"/>
    <w:rsid w:val="009B0067"/>
    <w:rsid w:val="009B4CD1"/>
    <w:rsid w:val="009D308C"/>
    <w:rsid w:val="00A12755"/>
    <w:rsid w:val="00A75FF0"/>
    <w:rsid w:val="00AD3DE8"/>
    <w:rsid w:val="00B45C41"/>
    <w:rsid w:val="00B55454"/>
    <w:rsid w:val="00B765ED"/>
    <w:rsid w:val="00B76FE6"/>
    <w:rsid w:val="00BC6400"/>
    <w:rsid w:val="00BC778D"/>
    <w:rsid w:val="00BF472F"/>
    <w:rsid w:val="00BF4F8F"/>
    <w:rsid w:val="00C06E7F"/>
    <w:rsid w:val="00C60958"/>
    <w:rsid w:val="00C95CB0"/>
    <w:rsid w:val="00CD40CF"/>
    <w:rsid w:val="00D16A38"/>
    <w:rsid w:val="00D22725"/>
    <w:rsid w:val="00D446D8"/>
    <w:rsid w:val="00D63FD9"/>
    <w:rsid w:val="00DB15E1"/>
    <w:rsid w:val="00E16677"/>
    <w:rsid w:val="00E20162"/>
    <w:rsid w:val="00E46C40"/>
    <w:rsid w:val="00EC2FEB"/>
    <w:rsid w:val="00F05F77"/>
    <w:rsid w:val="00F108B3"/>
    <w:rsid w:val="00F143AF"/>
    <w:rsid w:val="00F27C02"/>
    <w:rsid w:val="00F34E6C"/>
    <w:rsid w:val="00FE48C0"/>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1F794"/>
  <w15:docId w15:val="{9E9AF31B-9846-4FBF-AA71-BDA88DF58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620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620E"/>
    <w:rPr>
      <w:rFonts w:ascii="Tahoma" w:hAnsi="Tahoma" w:cs="Tahoma"/>
      <w:sz w:val="16"/>
      <w:szCs w:val="16"/>
    </w:rPr>
  </w:style>
  <w:style w:type="paragraph" w:styleId="EndnoteText">
    <w:name w:val="endnote text"/>
    <w:basedOn w:val="Normal"/>
    <w:link w:val="EndnoteTextChar"/>
    <w:uiPriority w:val="99"/>
    <w:semiHidden/>
    <w:unhideWhenUsed/>
    <w:rsid w:val="00DB15E1"/>
    <w:pPr>
      <w:spacing w:after="0"/>
    </w:pPr>
    <w:rPr>
      <w:sz w:val="20"/>
      <w:szCs w:val="20"/>
    </w:rPr>
  </w:style>
  <w:style w:type="character" w:customStyle="1" w:styleId="EndnoteTextChar">
    <w:name w:val="Endnote Text Char"/>
    <w:basedOn w:val="DefaultParagraphFont"/>
    <w:link w:val="EndnoteText"/>
    <w:uiPriority w:val="99"/>
    <w:semiHidden/>
    <w:rsid w:val="00DB15E1"/>
    <w:rPr>
      <w:sz w:val="20"/>
      <w:szCs w:val="20"/>
    </w:rPr>
  </w:style>
  <w:style w:type="character" w:styleId="EndnoteReference">
    <w:name w:val="endnote reference"/>
    <w:basedOn w:val="DefaultParagraphFont"/>
    <w:uiPriority w:val="99"/>
    <w:semiHidden/>
    <w:unhideWhenUsed/>
    <w:rsid w:val="00DB15E1"/>
    <w:rPr>
      <w:vertAlign w:val="superscript"/>
    </w:rPr>
  </w:style>
  <w:style w:type="character" w:customStyle="1" w:styleId="im">
    <w:name w:val="im"/>
    <w:basedOn w:val="DefaultParagraphFont"/>
    <w:rsid w:val="009B4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884016">
      <w:bodyDiv w:val="1"/>
      <w:marLeft w:val="0"/>
      <w:marRight w:val="0"/>
      <w:marTop w:val="0"/>
      <w:marBottom w:val="0"/>
      <w:divBdr>
        <w:top w:val="none" w:sz="0" w:space="0" w:color="auto"/>
        <w:left w:val="none" w:sz="0" w:space="0" w:color="auto"/>
        <w:bottom w:val="none" w:sz="0" w:space="0" w:color="auto"/>
        <w:right w:val="none" w:sz="0" w:space="0" w:color="auto"/>
      </w:divBdr>
      <w:divsChild>
        <w:div w:id="1485510324">
          <w:marLeft w:val="0"/>
          <w:marRight w:val="0"/>
          <w:marTop w:val="0"/>
          <w:marBottom w:val="0"/>
          <w:divBdr>
            <w:top w:val="none" w:sz="0" w:space="0" w:color="auto"/>
            <w:left w:val="none" w:sz="0" w:space="0" w:color="auto"/>
            <w:bottom w:val="none" w:sz="0" w:space="0" w:color="auto"/>
            <w:right w:val="none" w:sz="0" w:space="0" w:color="auto"/>
          </w:divBdr>
        </w:div>
        <w:div w:id="187530693">
          <w:marLeft w:val="0"/>
          <w:marRight w:val="0"/>
          <w:marTop w:val="0"/>
          <w:marBottom w:val="0"/>
          <w:divBdr>
            <w:top w:val="none" w:sz="0" w:space="0" w:color="auto"/>
            <w:left w:val="none" w:sz="0" w:space="0" w:color="auto"/>
            <w:bottom w:val="none" w:sz="0" w:space="0" w:color="auto"/>
            <w:right w:val="none" w:sz="0" w:space="0" w:color="auto"/>
          </w:divBdr>
        </w:div>
      </w:divsChild>
    </w:div>
    <w:div w:id="411589045">
      <w:bodyDiv w:val="1"/>
      <w:marLeft w:val="0"/>
      <w:marRight w:val="0"/>
      <w:marTop w:val="0"/>
      <w:marBottom w:val="0"/>
      <w:divBdr>
        <w:top w:val="none" w:sz="0" w:space="0" w:color="auto"/>
        <w:left w:val="none" w:sz="0" w:space="0" w:color="auto"/>
        <w:bottom w:val="none" w:sz="0" w:space="0" w:color="auto"/>
        <w:right w:val="none" w:sz="0" w:space="0" w:color="auto"/>
      </w:divBdr>
      <w:divsChild>
        <w:div w:id="18285488">
          <w:marLeft w:val="0"/>
          <w:marRight w:val="0"/>
          <w:marTop w:val="0"/>
          <w:marBottom w:val="0"/>
          <w:divBdr>
            <w:top w:val="none" w:sz="0" w:space="0" w:color="auto"/>
            <w:left w:val="none" w:sz="0" w:space="0" w:color="auto"/>
            <w:bottom w:val="none" w:sz="0" w:space="0" w:color="auto"/>
            <w:right w:val="none" w:sz="0" w:space="0" w:color="auto"/>
          </w:divBdr>
        </w:div>
        <w:div w:id="2068718905">
          <w:marLeft w:val="0"/>
          <w:marRight w:val="0"/>
          <w:marTop w:val="0"/>
          <w:marBottom w:val="0"/>
          <w:divBdr>
            <w:top w:val="none" w:sz="0" w:space="0" w:color="auto"/>
            <w:left w:val="none" w:sz="0" w:space="0" w:color="auto"/>
            <w:bottom w:val="none" w:sz="0" w:space="0" w:color="auto"/>
            <w:right w:val="none" w:sz="0" w:space="0" w:color="auto"/>
          </w:divBdr>
        </w:div>
        <w:div w:id="275872142">
          <w:marLeft w:val="0"/>
          <w:marRight w:val="0"/>
          <w:marTop w:val="0"/>
          <w:marBottom w:val="0"/>
          <w:divBdr>
            <w:top w:val="none" w:sz="0" w:space="0" w:color="auto"/>
            <w:left w:val="none" w:sz="0" w:space="0" w:color="auto"/>
            <w:bottom w:val="none" w:sz="0" w:space="0" w:color="auto"/>
            <w:right w:val="none" w:sz="0" w:space="0" w:color="auto"/>
          </w:divBdr>
        </w:div>
        <w:div w:id="1877110766">
          <w:marLeft w:val="0"/>
          <w:marRight w:val="0"/>
          <w:marTop w:val="0"/>
          <w:marBottom w:val="0"/>
          <w:divBdr>
            <w:top w:val="none" w:sz="0" w:space="0" w:color="auto"/>
            <w:left w:val="none" w:sz="0" w:space="0" w:color="auto"/>
            <w:bottom w:val="none" w:sz="0" w:space="0" w:color="auto"/>
            <w:right w:val="none" w:sz="0" w:space="0" w:color="auto"/>
          </w:divBdr>
        </w:div>
      </w:divsChild>
    </w:div>
    <w:div w:id="555629637">
      <w:bodyDiv w:val="1"/>
      <w:marLeft w:val="0"/>
      <w:marRight w:val="0"/>
      <w:marTop w:val="0"/>
      <w:marBottom w:val="0"/>
      <w:divBdr>
        <w:top w:val="none" w:sz="0" w:space="0" w:color="auto"/>
        <w:left w:val="none" w:sz="0" w:space="0" w:color="auto"/>
        <w:bottom w:val="none" w:sz="0" w:space="0" w:color="auto"/>
        <w:right w:val="none" w:sz="0" w:space="0" w:color="auto"/>
      </w:divBdr>
      <w:divsChild>
        <w:div w:id="113721390">
          <w:marLeft w:val="0"/>
          <w:marRight w:val="0"/>
          <w:marTop w:val="0"/>
          <w:marBottom w:val="0"/>
          <w:divBdr>
            <w:top w:val="none" w:sz="0" w:space="0" w:color="auto"/>
            <w:left w:val="none" w:sz="0" w:space="0" w:color="auto"/>
            <w:bottom w:val="none" w:sz="0" w:space="0" w:color="auto"/>
            <w:right w:val="none" w:sz="0" w:space="0" w:color="auto"/>
          </w:divBdr>
        </w:div>
        <w:div w:id="1209757574">
          <w:marLeft w:val="0"/>
          <w:marRight w:val="0"/>
          <w:marTop w:val="0"/>
          <w:marBottom w:val="0"/>
          <w:divBdr>
            <w:top w:val="none" w:sz="0" w:space="0" w:color="auto"/>
            <w:left w:val="none" w:sz="0" w:space="0" w:color="auto"/>
            <w:bottom w:val="none" w:sz="0" w:space="0" w:color="auto"/>
            <w:right w:val="none" w:sz="0" w:space="0" w:color="auto"/>
          </w:divBdr>
        </w:div>
      </w:divsChild>
    </w:div>
    <w:div w:id="586034913">
      <w:bodyDiv w:val="1"/>
      <w:marLeft w:val="0"/>
      <w:marRight w:val="0"/>
      <w:marTop w:val="0"/>
      <w:marBottom w:val="0"/>
      <w:divBdr>
        <w:top w:val="none" w:sz="0" w:space="0" w:color="auto"/>
        <w:left w:val="none" w:sz="0" w:space="0" w:color="auto"/>
        <w:bottom w:val="none" w:sz="0" w:space="0" w:color="auto"/>
        <w:right w:val="none" w:sz="0" w:space="0" w:color="auto"/>
      </w:divBdr>
      <w:divsChild>
        <w:div w:id="1234200491">
          <w:marLeft w:val="0"/>
          <w:marRight w:val="0"/>
          <w:marTop w:val="0"/>
          <w:marBottom w:val="0"/>
          <w:divBdr>
            <w:top w:val="none" w:sz="0" w:space="0" w:color="auto"/>
            <w:left w:val="none" w:sz="0" w:space="0" w:color="auto"/>
            <w:bottom w:val="none" w:sz="0" w:space="0" w:color="auto"/>
            <w:right w:val="none" w:sz="0" w:space="0" w:color="auto"/>
          </w:divBdr>
        </w:div>
        <w:div w:id="699090401">
          <w:marLeft w:val="0"/>
          <w:marRight w:val="0"/>
          <w:marTop w:val="0"/>
          <w:marBottom w:val="0"/>
          <w:divBdr>
            <w:top w:val="none" w:sz="0" w:space="0" w:color="auto"/>
            <w:left w:val="none" w:sz="0" w:space="0" w:color="auto"/>
            <w:bottom w:val="none" w:sz="0" w:space="0" w:color="auto"/>
            <w:right w:val="none" w:sz="0" w:space="0" w:color="auto"/>
          </w:divBdr>
        </w:div>
        <w:div w:id="2012366584">
          <w:marLeft w:val="0"/>
          <w:marRight w:val="0"/>
          <w:marTop w:val="0"/>
          <w:marBottom w:val="0"/>
          <w:divBdr>
            <w:top w:val="none" w:sz="0" w:space="0" w:color="auto"/>
            <w:left w:val="none" w:sz="0" w:space="0" w:color="auto"/>
            <w:bottom w:val="none" w:sz="0" w:space="0" w:color="auto"/>
            <w:right w:val="none" w:sz="0" w:space="0" w:color="auto"/>
          </w:divBdr>
        </w:div>
      </w:divsChild>
    </w:div>
    <w:div w:id="682050173">
      <w:bodyDiv w:val="1"/>
      <w:marLeft w:val="0"/>
      <w:marRight w:val="0"/>
      <w:marTop w:val="0"/>
      <w:marBottom w:val="0"/>
      <w:divBdr>
        <w:top w:val="none" w:sz="0" w:space="0" w:color="auto"/>
        <w:left w:val="none" w:sz="0" w:space="0" w:color="auto"/>
        <w:bottom w:val="none" w:sz="0" w:space="0" w:color="auto"/>
        <w:right w:val="none" w:sz="0" w:space="0" w:color="auto"/>
      </w:divBdr>
      <w:divsChild>
        <w:div w:id="324404206">
          <w:marLeft w:val="0"/>
          <w:marRight w:val="0"/>
          <w:marTop w:val="0"/>
          <w:marBottom w:val="0"/>
          <w:divBdr>
            <w:top w:val="none" w:sz="0" w:space="0" w:color="auto"/>
            <w:left w:val="none" w:sz="0" w:space="0" w:color="auto"/>
            <w:bottom w:val="none" w:sz="0" w:space="0" w:color="auto"/>
            <w:right w:val="none" w:sz="0" w:space="0" w:color="auto"/>
          </w:divBdr>
        </w:div>
        <w:div w:id="1009332442">
          <w:marLeft w:val="0"/>
          <w:marRight w:val="0"/>
          <w:marTop w:val="0"/>
          <w:marBottom w:val="0"/>
          <w:divBdr>
            <w:top w:val="none" w:sz="0" w:space="0" w:color="auto"/>
            <w:left w:val="none" w:sz="0" w:space="0" w:color="auto"/>
            <w:bottom w:val="none" w:sz="0" w:space="0" w:color="auto"/>
            <w:right w:val="none" w:sz="0" w:space="0" w:color="auto"/>
          </w:divBdr>
        </w:div>
      </w:divsChild>
    </w:div>
    <w:div w:id="881136244">
      <w:bodyDiv w:val="1"/>
      <w:marLeft w:val="0"/>
      <w:marRight w:val="0"/>
      <w:marTop w:val="0"/>
      <w:marBottom w:val="0"/>
      <w:divBdr>
        <w:top w:val="none" w:sz="0" w:space="0" w:color="auto"/>
        <w:left w:val="none" w:sz="0" w:space="0" w:color="auto"/>
        <w:bottom w:val="none" w:sz="0" w:space="0" w:color="auto"/>
        <w:right w:val="none" w:sz="0" w:space="0" w:color="auto"/>
      </w:divBdr>
      <w:divsChild>
        <w:div w:id="771514748">
          <w:marLeft w:val="0"/>
          <w:marRight w:val="0"/>
          <w:marTop w:val="0"/>
          <w:marBottom w:val="0"/>
          <w:divBdr>
            <w:top w:val="none" w:sz="0" w:space="0" w:color="auto"/>
            <w:left w:val="none" w:sz="0" w:space="0" w:color="auto"/>
            <w:bottom w:val="none" w:sz="0" w:space="0" w:color="auto"/>
            <w:right w:val="none" w:sz="0" w:space="0" w:color="auto"/>
          </w:divBdr>
        </w:div>
        <w:div w:id="1810899908">
          <w:marLeft w:val="0"/>
          <w:marRight w:val="0"/>
          <w:marTop w:val="0"/>
          <w:marBottom w:val="0"/>
          <w:divBdr>
            <w:top w:val="none" w:sz="0" w:space="0" w:color="auto"/>
            <w:left w:val="none" w:sz="0" w:space="0" w:color="auto"/>
            <w:bottom w:val="none" w:sz="0" w:space="0" w:color="auto"/>
            <w:right w:val="none" w:sz="0" w:space="0" w:color="auto"/>
          </w:divBdr>
        </w:div>
      </w:divsChild>
    </w:div>
    <w:div w:id="1144080569">
      <w:bodyDiv w:val="1"/>
      <w:marLeft w:val="0"/>
      <w:marRight w:val="0"/>
      <w:marTop w:val="0"/>
      <w:marBottom w:val="0"/>
      <w:divBdr>
        <w:top w:val="none" w:sz="0" w:space="0" w:color="auto"/>
        <w:left w:val="none" w:sz="0" w:space="0" w:color="auto"/>
        <w:bottom w:val="none" w:sz="0" w:space="0" w:color="auto"/>
        <w:right w:val="none" w:sz="0" w:space="0" w:color="auto"/>
      </w:divBdr>
      <w:divsChild>
        <w:div w:id="864320528">
          <w:marLeft w:val="0"/>
          <w:marRight w:val="0"/>
          <w:marTop w:val="0"/>
          <w:marBottom w:val="0"/>
          <w:divBdr>
            <w:top w:val="none" w:sz="0" w:space="0" w:color="auto"/>
            <w:left w:val="none" w:sz="0" w:space="0" w:color="auto"/>
            <w:bottom w:val="none" w:sz="0" w:space="0" w:color="auto"/>
            <w:right w:val="none" w:sz="0" w:space="0" w:color="auto"/>
          </w:divBdr>
        </w:div>
        <w:div w:id="210191456">
          <w:marLeft w:val="0"/>
          <w:marRight w:val="0"/>
          <w:marTop w:val="0"/>
          <w:marBottom w:val="0"/>
          <w:divBdr>
            <w:top w:val="none" w:sz="0" w:space="0" w:color="auto"/>
            <w:left w:val="none" w:sz="0" w:space="0" w:color="auto"/>
            <w:bottom w:val="none" w:sz="0" w:space="0" w:color="auto"/>
            <w:right w:val="none" w:sz="0" w:space="0" w:color="auto"/>
          </w:divBdr>
        </w:div>
      </w:divsChild>
    </w:div>
    <w:div w:id="1177113226">
      <w:bodyDiv w:val="1"/>
      <w:marLeft w:val="0"/>
      <w:marRight w:val="0"/>
      <w:marTop w:val="0"/>
      <w:marBottom w:val="0"/>
      <w:divBdr>
        <w:top w:val="none" w:sz="0" w:space="0" w:color="auto"/>
        <w:left w:val="none" w:sz="0" w:space="0" w:color="auto"/>
        <w:bottom w:val="none" w:sz="0" w:space="0" w:color="auto"/>
        <w:right w:val="none" w:sz="0" w:space="0" w:color="auto"/>
      </w:divBdr>
      <w:divsChild>
        <w:div w:id="2056350088">
          <w:marLeft w:val="0"/>
          <w:marRight w:val="0"/>
          <w:marTop w:val="0"/>
          <w:marBottom w:val="0"/>
          <w:divBdr>
            <w:top w:val="none" w:sz="0" w:space="0" w:color="auto"/>
            <w:left w:val="none" w:sz="0" w:space="0" w:color="auto"/>
            <w:bottom w:val="none" w:sz="0" w:space="0" w:color="auto"/>
            <w:right w:val="none" w:sz="0" w:space="0" w:color="auto"/>
          </w:divBdr>
        </w:div>
        <w:div w:id="1078021337">
          <w:marLeft w:val="0"/>
          <w:marRight w:val="0"/>
          <w:marTop w:val="0"/>
          <w:marBottom w:val="0"/>
          <w:divBdr>
            <w:top w:val="none" w:sz="0" w:space="0" w:color="auto"/>
            <w:left w:val="none" w:sz="0" w:space="0" w:color="auto"/>
            <w:bottom w:val="none" w:sz="0" w:space="0" w:color="auto"/>
            <w:right w:val="none" w:sz="0" w:space="0" w:color="auto"/>
          </w:divBdr>
        </w:div>
      </w:divsChild>
    </w:div>
    <w:div w:id="1553233645">
      <w:bodyDiv w:val="1"/>
      <w:marLeft w:val="0"/>
      <w:marRight w:val="0"/>
      <w:marTop w:val="0"/>
      <w:marBottom w:val="0"/>
      <w:divBdr>
        <w:top w:val="none" w:sz="0" w:space="0" w:color="auto"/>
        <w:left w:val="none" w:sz="0" w:space="0" w:color="auto"/>
        <w:bottom w:val="none" w:sz="0" w:space="0" w:color="auto"/>
        <w:right w:val="none" w:sz="0" w:space="0" w:color="auto"/>
      </w:divBdr>
      <w:divsChild>
        <w:div w:id="1815634127">
          <w:marLeft w:val="0"/>
          <w:marRight w:val="0"/>
          <w:marTop w:val="0"/>
          <w:marBottom w:val="0"/>
          <w:divBdr>
            <w:top w:val="none" w:sz="0" w:space="0" w:color="auto"/>
            <w:left w:val="none" w:sz="0" w:space="0" w:color="auto"/>
            <w:bottom w:val="none" w:sz="0" w:space="0" w:color="auto"/>
            <w:right w:val="none" w:sz="0" w:space="0" w:color="auto"/>
          </w:divBdr>
        </w:div>
        <w:div w:id="104086212">
          <w:marLeft w:val="0"/>
          <w:marRight w:val="0"/>
          <w:marTop w:val="0"/>
          <w:marBottom w:val="0"/>
          <w:divBdr>
            <w:top w:val="none" w:sz="0" w:space="0" w:color="auto"/>
            <w:left w:val="none" w:sz="0" w:space="0" w:color="auto"/>
            <w:bottom w:val="none" w:sz="0" w:space="0" w:color="auto"/>
            <w:right w:val="none" w:sz="0" w:space="0" w:color="auto"/>
          </w:divBdr>
        </w:div>
        <w:div w:id="333805748">
          <w:marLeft w:val="0"/>
          <w:marRight w:val="0"/>
          <w:marTop w:val="0"/>
          <w:marBottom w:val="0"/>
          <w:divBdr>
            <w:top w:val="none" w:sz="0" w:space="0" w:color="auto"/>
            <w:left w:val="none" w:sz="0" w:space="0" w:color="auto"/>
            <w:bottom w:val="none" w:sz="0" w:space="0" w:color="auto"/>
            <w:right w:val="none" w:sz="0" w:space="0" w:color="auto"/>
          </w:divBdr>
        </w:div>
        <w:div w:id="990521302">
          <w:marLeft w:val="0"/>
          <w:marRight w:val="0"/>
          <w:marTop w:val="0"/>
          <w:marBottom w:val="0"/>
          <w:divBdr>
            <w:top w:val="none" w:sz="0" w:space="0" w:color="auto"/>
            <w:left w:val="none" w:sz="0" w:space="0" w:color="auto"/>
            <w:bottom w:val="none" w:sz="0" w:space="0" w:color="auto"/>
            <w:right w:val="none" w:sz="0" w:space="0" w:color="auto"/>
          </w:divBdr>
        </w:div>
        <w:div w:id="1126704059">
          <w:marLeft w:val="0"/>
          <w:marRight w:val="0"/>
          <w:marTop w:val="0"/>
          <w:marBottom w:val="0"/>
          <w:divBdr>
            <w:top w:val="none" w:sz="0" w:space="0" w:color="auto"/>
            <w:left w:val="none" w:sz="0" w:space="0" w:color="auto"/>
            <w:bottom w:val="none" w:sz="0" w:space="0" w:color="auto"/>
            <w:right w:val="none" w:sz="0" w:space="0" w:color="auto"/>
          </w:divBdr>
        </w:div>
      </w:divsChild>
    </w:div>
    <w:div w:id="1621566493">
      <w:bodyDiv w:val="1"/>
      <w:marLeft w:val="0"/>
      <w:marRight w:val="0"/>
      <w:marTop w:val="0"/>
      <w:marBottom w:val="0"/>
      <w:divBdr>
        <w:top w:val="none" w:sz="0" w:space="0" w:color="auto"/>
        <w:left w:val="none" w:sz="0" w:space="0" w:color="auto"/>
        <w:bottom w:val="none" w:sz="0" w:space="0" w:color="auto"/>
        <w:right w:val="none" w:sz="0" w:space="0" w:color="auto"/>
      </w:divBdr>
      <w:divsChild>
        <w:div w:id="926573894">
          <w:marLeft w:val="0"/>
          <w:marRight w:val="0"/>
          <w:marTop w:val="0"/>
          <w:marBottom w:val="0"/>
          <w:divBdr>
            <w:top w:val="none" w:sz="0" w:space="0" w:color="auto"/>
            <w:left w:val="none" w:sz="0" w:space="0" w:color="auto"/>
            <w:bottom w:val="none" w:sz="0" w:space="0" w:color="auto"/>
            <w:right w:val="none" w:sz="0" w:space="0" w:color="auto"/>
          </w:divBdr>
        </w:div>
        <w:div w:id="1373766645">
          <w:marLeft w:val="0"/>
          <w:marRight w:val="0"/>
          <w:marTop w:val="0"/>
          <w:marBottom w:val="0"/>
          <w:divBdr>
            <w:top w:val="none" w:sz="0" w:space="0" w:color="auto"/>
            <w:left w:val="none" w:sz="0" w:space="0" w:color="auto"/>
            <w:bottom w:val="none" w:sz="0" w:space="0" w:color="auto"/>
            <w:right w:val="none" w:sz="0" w:space="0" w:color="auto"/>
          </w:divBdr>
        </w:div>
      </w:divsChild>
    </w:div>
    <w:div w:id="1706710942">
      <w:bodyDiv w:val="1"/>
      <w:marLeft w:val="0"/>
      <w:marRight w:val="0"/>
      <w:marTop w:val="0"/>
      <w:marBottom w:val="0"/>
      <w:divBdr>
        <w:top w:val="none" w:sz="0" w:space="0" w:color="auto"/>
        <w:left w:val="none" w:sz="0" w:space="0" w:color="auto"/>
        <w:bottom w:val="none" w:sz="0" w:space="0" w:color="auto"/>
        <w:right w:val="none" w:sz="0" w:space="0" w:color="auto"/>
      </w:divBdr>
      <w:divsChild>
        <w:div w:id="1111627168">
          <w:marLeft w:val="0"/>
          <w:marRight w:val="0"/>
          <w:marTop w:val="0"/>
          <w:marBottom w:val="0"/>
          <w:divBdr>
            <w:top w:val="none" w:sz="0" w:space="0" w:color="auto"/>
            <w:left w:val="none" w:sz="0" w:space="0" w:color="auto"/>
            <w:bottom w:val="none" w:sz="0" w:space="0" w:color="auto"/>
            <w:right w:val="none" w:sz="0" w:space="0" w:color="auto"/>
          </w:divBdr>
        </w:div>
        <w:div w:id="524484771">
          <w:marLeft w:val="0"/>
          <w:marRight w:val="0"/>
          <w:marTop w:val="0"/>
          <w:marBottom w:val="0"/>
          <w:divBdr>
            <w:top w:val="none" w:sz="0" w:space="0" w:color="auto"/>
            <w:left w:val="none" w:sz="0" w:space="0" w:color="auto"/>
            <w:bottom w:val="none" w:sz="0" w:space="0" w:color="auto"/>
            <w:right w:val="none" w:sz="0" w:space="0" w:color="auto"/>
          </w:divBdr>
        </w:div>
        <w:div w:id="32849449">
          <w:marLeft w:val="0"/>
          <w:marRight w:val="0"/>
          <w:marTop w:val="0"/>
          <w:marBottom w:val="0"/>
          <w:divBdr>
            <w:top w:val="none" w:sz="0" w:space="0" w:color="auto"/>
            <w:left w:val="none" w:sz="0" w:space="0" w:color="auto"/>
            <w:bottom w:val="none" w:sz="0" w:space="0" w:color="auto"/>
            <w:right w:val="none" w:sz="0" w:space="0" w:color="auto"/>
          </w:divBdr>
        </w:div>
        <w:div w:id="1038778129">
          <w:marLeft w:val="0"/>
          <w:marRight w:val="0"/>
          <w:marTop w:val="0"/>
          <w:marBottom w:val="0"/>
          <w:divBdr>
            <w:top w:val="none" w:sz="0" w:space="0" w:color="auto"/>
            <w:left w:val="none" w:sz="0" w:space="0" w:color="auto"/>
            <w:bottom w:val="none" w:sz="0" w:space="0" w:color="auto"/>
            <w:right w:val="none" w:sz="0" w:space="0" w:color="auto"/>
          </w:divBdr>
        </w:div>
      </w:divsChild>
    </w:div>
    <w:div w:id="1790933749">
      <w:bodyDiv w:val="1"/>
      <w:marLeft w:val="0"/>
      <w:marRight w:val="0"/>
      <w:marTop w:val="0"/>
      <w:marBottom w:val="0"/>
      <w:divBdr>
        <w:top w:val="none" w:sz="0" w:space="0" w:color="auto"/>
        <w:left w:val="none" w:sz="0" w:space="0" w:color="auto"/>
        <w:bottom w:val="none" w:sz="0" w:space="0" w:color="auto"/>
        <w:right w:val="none" w:sz="0" w:space="0" w:color="auto"/>
      </w:divBdr>
      <w:divsChild>
        <w:div w:id="479350677">
          <w:marLeft w:val="0"/>
          <w:marRight w:val="0"/>
          <w:marTop w:val="0"/>
          <w:marBottom w:val="0"/>
          <w:divBdr>
            <w:top w:val="none" w:sz="0" w:space="0" w:color="auto"/>
            <w:left w:val="none" w:sz="0" w:space="0" w:color="auto"/>
            <w:bottom w:val="none" w:sz="0" w:space="0" w:color="auto"/>
            <w:right w:val="none" w:sz="0" w:space="0" w:color="auto"/>
          </w:divBdr>
        </w:div>
        <w:div w:id="917179916">
          <w:marLeft w:val="0"/>
          <w:marRight w:val="0"/>
          <w:marTop w:val="0"/>
          <w:marBottom w:val="0"/>
          <w:divBdr>
            <w:top w:val="none" w:sz="0" w:space="0" w:color="auto"/>
            <w:left w:val="none" w:sz="0" w:space="0" w:color="auto"/>
            <w:bottom w:val="none" w:sz="0" w:space="0" w:color="auto"/>
            <w:right w:val="none" w:sz="0" w:space="0" w:color="auto"/>
          </w:divBdr>
        </w:div>
      </w:divsChild>
    </w:div>
    <w:div w:id="2023581723">
      <w:bodyDiv w:val="1"/>
      <w:marLeft w:val="0"/>
      <w:marRight w:val="0"/>
      <w:marTop w:val="0"/>
      <w:marBottom w:val="0"/>
      <w:divBdr>
        <w:top w:val="none" w:sz="0" w:space="0" w:color="auto"/>
        <w:left w:val="none" w:sz="0" w:space="0" w:color="auto"/>
        <w:bottom w:val="none" w:sz="0" w:space="0" w:color="auto"/>
        <w:right w:val="none" w:sz="0" w:space="0" w:color="auto"/>
      </w:divBdr>
      <w:divsChild>
        <w:div w:id="1147283670">
          <w:marLeft w:val="0"/>
          <w:marRight w:val="0"/>
          <w:marTop w:val="0"/>
          <w:marBottom w:val="0"/>
          <w:divBdr>
            <w:top w:val="none" w:sz="0" w:space="0" w:color="auto"/>
            <w:left w:val="none" w:sz="0" w:space="0" w:color="auto"/>
            <w:bottom w:val="none" w:sz="0" w:space="0" w:color="auto"/>
            <w:right w:val="none" w:sz="0" w:space="0" w:color="auto"/>
          </w:divBdr>
        </w:div>
        <w:div w:id="510529297">
          <w:marLeft w:val="0"/>
          <w:marRight w:val="0"/>
          <w:marTop w:val="0"/>
          <w:marBottom w:val="0"/>
          <w:divBdr>
            <w:top w:val="none" w:sz="0" w:space="0" w:color="auto"/>
            <w:left w:val="none" w:sz="0" w:space="0" w:color="auto"/>
            <w:bottom w:val="none" w:sz="0" w:space="0" w:color="auto"/>
            <w:right w:val="none" w:sz="0" w:space="0" w:color="auto"/>
          </w:divBdr>
        </w:div>
      </w:divsChild>
    </w:div>
    <w:div w:id="2070684803">
      <w:bodyDiv w:val="1"/>
      <w:marLeft w:val="0"/>
      <w:marRight w:val="0"/>
      <w:marTop w:val="0"/>
      <w:marBottom w:val="0"/>
      <w:divBdr>
        <w:top w:val="none" w:sz="0" w:space="0" w:color="auto"/>
        <w:left w:val="none" w:sz="0" w:space="0" w:color="auto"/>
        <w:bottom w:val="none" w:sz="0" w:space="0" w:color="auto"/>
        <w:right w:val="none" w:sz="0" w:space="0" w:color="auto"/>
      </w:divBdr>
      <w:divsChild>
        <w:div w:id="35666558">
          <w:marLeft w:val="0"/>
          <w:marRight w:val="0"/>
          <w:marTop w:val="0"/>
          <w:marBottom w:val="0"/>
          <w:divBdr>
            <w:top w:val="none" w:sz="0" w:space="0" w:color="auto"/>
            <w:left w:val="none" w:sz="0" w:space="0" w:color="auto"/>
            <w:bottom w:val="none" w:sz="0" w:space="0" w:color="auto"/>
            <w:right w:val="none" w:sz="0" w:space="0" w:color="auto"/>
          </w:divBdr>
        </w:div>
        <w:div w:id="17898585">
          <w:marLeft w:val="0"/>
          <w:marRight w:val="0"/>
          <w:marTop w:val="0"/>
          <w:marBottom w:val="0"/>
          <w:divBdr>
            <w:top w:val="none" w:sz="0" w:space="0" w:color="auto"/>
            <w:left w:val="none" w:sz="0" w:space="0" w:color="auto"/>
            <w:bottom w:val="none" w:sz="0" w:space="0" w:color="auto"/>
            <w:right w:val="none" w:sz="0" w:space="0" w:color="auto"/>
          </w:divBdr>
        </w:div>
        <w:div w:id="298582032">
          <w:marLeft w:val="0"/>
          <w:marRight w:val="0"/>
          <w:marTop w:val="0"/>
          <w:marBottom w:val="0"/>
          <w:divBdr>
            <w:top w:val="none" w:sz="0" w:space="0" w:color="auto"/>
            <w:left w:val="none" w:sz="0" w:space="0" w:color="auto"/>
            <w:bottom w:val="none" w:sz="0" w:space="0" w:color="auto"/>
            <w:right w:val="none" w:sz="0" w:space="0" w:color="auto"/>
          </w:divBdr>
        </w:div>
        <w:div w:id="1682276305">
          <w:marLeft w:val="0"/>
          <w:marRight w:val="0"/>
          <w:marTop w:val="0"/>
          <w:marBottom w:val="0"/>
          <w:divBdr>
            <w:top w:val="none" w:sz="0" w:space="0" w:color="auto"/>
            <w:left w:val="none" w:sz="0" w:space="0" w:color="auto"/>
            <w:bottom w:val="none" w:sz="0" w:space="0" w:color="auto"/>
            <w:right w:val="none" w:sz="0" w:space="0" w:color="auto"/>
          </w:divBdr>
        </w:div>
        <w:div w:id="1081878357">
          <w:marLeft w:val="0"/>
          <w:marRight w:val="0"/>
          <w:marTop w:val="0"/>
          <w:marBottom w:val="0"/>
          <w:divBdr>
            <w:top w:val="none" w:sz="0" w:space="0" w:color="auto"/>
            <w:left w:val="none" w:sz="0" w:space="0" w:color="auto"/>
            <w:bottom w:val="none" w:sz="0" w:space="0" w:color="auto"/>
            <w:right w:val="none" w:sz="0" w:space="0" w:color="auto"/>
          </w:divBdr>
          <w:divsChild>
            <w:div w:id="342098153">
              <w:marLeft w:val="0"/>
              <w:marRight w:val="0"/>
              <w:marTop w:val="0"/>
              <w:marBottom w:val="0"/>
              <w:divBdr>
                <w:top w:val="none" w:sz="0" w:space="0" w:color="auto"/>
                <w:left w:val="none" w:sz="0" w:space="0" w:color="auto"/>
                <w:bottom w:val="none" w:sz="0" w:space="0" w:color="auto"/>
                <w:right w:val="none" w:sz="0" w:space="0" w:color="auto"/>
              </w:divBdr>
            </w:div>
            <w:div w:id="1792438353">
              <w:marLeft w:val="0"/>
              <w:marRight w:val="0"/>
              <w:marTop w:val="0"/>
              <w:marBottom w:val="0"/>
              <w:divBdr>
                <w:top w:val="none" w:sz="0" w:space="0" w:color="auto"/>
                <w:left w:val="none" w:sz="0" w:space="0" w:color="auto"/>
                <w:bottom w:val="none" w:sz="0" w:space="0" w:color="auto"/>
                <w:right w:val="none" w:sz="0" w:space="0" w:color="auto"/>
              </w:divBdr>
            </w:div>
            <w:div w:id="17246744">
              <w:marLeft w:val="0"/>
              <w:marRight w:val="0"/>
              <w:marTop w:val="0"/>
              <w:marBottom w:val="0"/>
              <w:divBdr>
                <w:top w:val="none" w:sz="0" w:space="0" w:color="auto"/>
                <w:left w:val="none" w:sz="0" w:space="0" w:color="auto"/>
                <w:bottom w:val="none" w:sz="0" w:space="0" w:color="auto"/>
                <w:right w:val="none" w:sz="0" w:space="0" w:color="auto"/>
              </w:divBdr>
            </w:div>
            <w:div w:id="1766151492">
              <w:marLeft w:val="0"/>
              <w:marRight w:val="0"/>
              <w:marTop w:val="0"/>
              <w:marBottom w:val="0"/>
              <w:divBdr>
                <w:top w:val="none" w:sz="0" w:space="0" w:color="auto"/>
                <w:left w:val="none" w:sz="0" w:space="0" w:color="auto"/>
                <w:bottom w:val="none" w:sz="0" w:space="0" w:color="auto"/>
                <w:right w:val="none" w:sz="0" w:space="0" w:color="auto"/>
              </w:divBdr>
            </w:div>
            <w:div w:id="539588898">
              <w:marLeft w:val="0"/>
              <w:marRight w:val="0"/>
              <w:marTop w:val="0"/>
              <w:marBottom w:val="0"/>
              <w:divBdr>
                <w:top w:val="none" w:sz="0" w:space="0" w:color="auto"/>
                <w:left w:val="none" w:sz="0" w:space="0" w:color="auto"/>
                <w:bottom w:val="none" w:sz="0" w:space="0" w:color="auto"/>
                <w:right w:val="none" w:sz="0" w:space="0" w:color="auto"/>
              </w:divBdr>
            </w:div>
            <w:div w:id="654409211">
              <w:marLeft w:val="0"/>
              <w:marRight w:val="0"/>
              <w:marTop w:val="0"/>
              <w:marBottom w:val="0"/>
              <w:divBdr>
                <w:top w:val="none" w:sz="0" w:space="0" w:color="auto"/>
                <w:left w:val="none" w:sz="0" w:space="0" w:color="auto"/>
                <w:bottom w:val="none" w:sz="0" w:space="0" w:color="auto"/>
                <w:right w:val="none" w:sz="0" w:space="0" w:color="auto"/>
              </w:divBdr>
            </w:div>
            <w:div w:id="785273953">
              <w:marLeft w:val="0"/>
              <w:marRight w:val="0"/>
              <w:marTop w:val="0"/>
              <w:marBottom w:val="0"/>
              <w:divBdr>
                <w:top w:val="none" w:sz="0" w:space="0" w:color="auto"/>
                <w:left w:val="none" w:sz="0" w:space="0" w:color="auto"/>
                <w:bottom w:val="none" w:sz="0" w:space="0" w:color="auto"/>
                <w:right w:val="none" w:sz="0" w:space="0" w:color="auto"/>
              </w:divBdr>
            </w:div>
            <w:div w:id="829322599">
              <w:marLeft w:val="0"/>
              <w:marRight w:val="0"/>
              <w:marTop w:val="0"/>
              <w:marBottom w:val="0"/>
              <w:divBdr>
                <w:top w:val="none" w:sz="0" w:space="0" w:color="auto"/>
                <w:left w:val="none" w:sz="0" w:space="0" w:color="auto"/>
                <w:bottom w:val="none" w:sz="0" w:space="0" w:color="auto"/>
                <w:right w:val="none" w:sz="0" w:space="0" w:color="auto"/>
              </w:divBdr>
            </w:div>
            <w:div w:id="273752622">
              <w:marLeft w:val="0"/>
              <w:marRight w:val="0"/>
              <w:marTop w:val="0"/>
              <w:marBottom w:val="0"/>
              <w:divBdr>
                <w:top w:val="none" w:sz="0" w:space="0" w:color="auto"/>
                <w:left w:val="none" w:sz="0" w:space="0" w:color="auto"/>
                <w:bottom w:val="none" w:sz="0" w:space="0" w:color="auto"/>
                <w:right w:val="none" w:sz="0" w:space="0" w:color="auto"/>
              </w:divBdr>
            </w:div>
            <w:div w:id="1275020033">
              <w:marLeft w:val="0"/>
              <w:marRight w:val="0"/>
              <w:marTop w:val="0"/>
              <w:marBottom w:val="0"/>
              <w:divBdr>
                <w:top w:val="none" w:sz="0" w:space="0" w:color="auto"/>
                <w:left w:val="none" w:sz="0" w:space="0" w:color="auto"/>
                <w:bottom w:val="none" w:sz="0" w:space="0" w:color="auto"/>
                <w:right w:val="none" w:sz="0" w:space="0" w:color="auto"/>
              </w:divBdr>
            </w:div>
            <w:div w:id="655113948">
              <w:marLeft w:val="0"/>
              <w:marRight w:val="0"/>
              <w:marTop w:val="0"/>
              <w:marBottom w:val="0"/>
              <w:divBdr>
                <w:top w:val="none" w:sz="0" w:space="0" w:color="auto"/>
                <w:left w:val="none" w:sz="0" w:space="0" w:color="auto"/>
                <w:bottom w:val="none" w:sz="0" w:space="0" w:color="auto"/>
                <w:right w:val="none" w:sz="0" w:space="0" w:color="auto"/>
              </w:divBdr>
            </w:div>
            <w:div w:id="68251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67476B-C3B8-436C-9C5F-D6C27E110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422</Words>
  <Characters>2409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2026-04-16T20:18:00Z</dcterms:created>
  <dcterms:modified xsi:type="dcterms:W3CDTF">2026-04-16T20:18:00Z</dcterms:modified>
</cp:coreProperties>
</file>