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735E0" w14:textId="4B882FF0" w:rsidR="005721B2" w:rsidRPr="005721B2" w:rsidRDefault="005721B2" w:rsidP="005721B2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</w:rPr>
      </w:pPr>
      <w:r w:rsidRPr="005721B2">
        <w:rPr>
          <w:rFonts w:ascii="Book Antiqua" w:eastAsia="Times New Roman" w:hAnsi="Book Antiqua" w:cs="Arial"/>
          <w:sz w:val="40"/>
          <w:szCs w:val="40"/>
        </w:rPr>
        <w:t>Bonnie V. (Bennett) Sullivan</w:t>
      </w:r>
    </w:p>
    <w:p w14:paraId="26D6D68A" w14:textId="0A94E8D0" w:rsidR="005721B2" w:rsidRPr="005721B2" w:rsidRDefault="005721B2" w:rsidP="005721B2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</w:rPr>
      </w:pPr>
      <w:r w:rsidRPr="005721B2">
        <w:rPr>
          <w:rFonts w:ascii="Book Antiqua" w:eastAsia="Times New Roman" w:hAnsi="Book Antiqua" w:cs="Arial"/>
          <w:sz w:val="40"/>
          <w:szCs w:val="40"/>
        </w:rPr>
        <w:t>July 22, 1928 – January 1, 2018</w:t>
      </w:r>
    </w:p>
    <w:p w14:paraId="547B2E98" w14:textId="77777777" w:rsidR="005721B2" w:rsidRPr="005721B2" w:rsidRDefault="005721B2" w:rsidP="005721B2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</w:rPr>
      </w:pPr>
    </w:p>
    <w:p w14:paraId="5A1725EC" w14:textId="187DFC2C" w:rsidR="005721B2" w:rsidRPr="005721B2" w:rsidRDefault="005721B2" w:rsidP="005721B2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</w:rPr>
      </w:pPr>
      <w:r w:rsidRPr="005721B2">
        <w:rPr>
          <w:rFonts w:ascii="Book Antiqua" w:eastAsia="Times New Roman" w:hAnsi="Book Antiqua" w:cs="Arial"/>
          <w:noProof/>
          <w:sz w:val="30"/>
          <w:szCs w:val="30"/>
        </w:rPr>
        <w:drawing>
          <wp:inline distT="0" distB="0" distL="0" distR="0" wp14:anchorId="18EC8899" wp14:editId="593135CC">
            <wp:extent cx="3070336" cy="2047875"/>
            <wp:effectExtent l="0" t="0" r="0" b="0"/>
            <wp:docPr id="508427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427794" name="Picture 50842779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604" cy="205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A583C" w14:textId="3D37974F" w:rsidR="005721B2" w:rsidRPr="005721B2" w:rsidRDefault="005721B2" w:rsidP="005721B2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</w:rPr>
      </w:pPr>
      <w:r w:rsidRPr="005721B2">
        <w:rPr>
          <w:rFonts w:ascii="Book Antiqua" w:eastAsia="Times New Roman" w:hAnsi="Book Antiqua" w:cs="Arial"/>
          <w:sz w:val="30"/>
          <w:szCs w:val="30"/>
        </w:rPr>
        <w:t xml:space="preserve">Photo by </w:t>
      </w:r>
      <w:proofErr w:type="spellStart"/>
      <w:r w:rsidRPr="005721B2">
        <w:rPr>
          <w:rFonts w:ascii="Book Antiqua" w:eastAsia="Times New Roman" w:hAnsi="Book Antiqua" w:cs="Arial"/>
          <w:sz w:val="30"/>
          <w:szCs w:val="30"/>
        </w:rPr>
        <w:t>Tombstoner</w:t>
      </w:r>
      <w:proofErr w:type="spellEnd"/>
      <w:r w:rsidRPr="005721B2">
        <w:rPr>
          <w:rFonts w:ascii="Book Antiqua" w:eastAsia="Times New Roman" w:hAnsi="Book Antiqua" w:cs="Arial"/>
          <w:sz w:val="30"/>
          <w:szCs w:val="30"/>
        </w:rPr>
        <w:t xml:space="preserve"> &amp; Family</w:t>
      </w:r>
    </w:p>
    <w:p w14:paraId="111FE326" w14:textId="77777777" w:rsidR="005721B2" w:rsidRPr="005721B2" w:rsidRDefault="005721B2" w:rsidP="00F224F1">
      <w:pPr>
        <w:spacing w:after="0" w:line="240" w:lineRule="auto"/>
        <w:rPr>
          <w:rFonts w:ascii="Book Antiqua" w:eastAsia="Times New Roman" w:hAnsi="Book Antiqua" w:cs="Arial"/>
          <w:sz w:val="30"/>
          <w:szCs w:val="30"/>
        </w:rPr>
      </w:pPr>
    </w:p>
    <w:p w14:paraId="587B277B" w14:textId="58519FBE" w:rsidR="00F224F1" w:rsidRPr="005721B2" w:rsidRDefault="00F224F1" w:rsidP="00F224F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721B2">
        <w:rPr>
          <w:rFonts w:ascii="Book Antiqua" w:eastAsia="Times New Roman" w:hAnsi="Book Antiqua" w:cs="Arial"/>
          <w:sz w:val="30"/>
          <w:szCs w:val="30"/>
        </w:rPr>
        <w:t xml:space="preserve">   Bonnie V. Sullivan, 89, of Bluffton passed away on Monday evening, January 1, 2018, at Chalet Village in Berne.</w:t>
      </w:r>
      <w:r w:rsidRPr="005721B2">
        <w:rPr>
          <w:rFonts w:ascii="Book Antiqua" w:eastAsia="Times New Roman" w:hAnsi="Book Antiqua" w:cs="Arial"/>
          <w:sz w:val="30"/>
          <w:szCs w:val="30"/>
        </w:rPr>
        <w:br/>
        <w:t xml:space="preserve">   She was born in Chester Township on July 22, </w:t>
      </w:r>
      <w:proofErr w:type="gramStart"/>
      <w:r w:rsidRPr="005721B2">
        <w:rPr>
          <w:rFonts w:ascii="Book Antiqua" w:eastAsia="Times New Roman" w:hAnsi="Book Antiqua" w:cs="Arial"/>
          <w:sz w:val="30"/>
          <w:szCs w:val="30"/>
        </w:rPr>
        <w:t>1928</w:t>
      </w:r>
      <w:proofErr w:type="gramEnd"/>
      <w:r w:rsidRPr="005721B2">
        <w:rPr>
          <w:rFonts w:ascii="Book Antiqua" w:eastAsia="Times New Roman" w:hAnsi="Book Antiqua" w:cs="Arial"/>
          <w:sz w:val="30"/>
          <w:szCs w:val="30"/>
        </w:rPr>
        <w:t xml:space="preserve"> to Edson &amp; Clara (Goodin) Bennett. Bonnie graduated from Chester Center School in 1946 and worked at Bachman Foods in Bluffton </w:t>
      </w:r>
      <w:proofErr w:type="gramStart"/>
      <w:r w:rsidRPr="005721B2">
        <w:rPr>
          <w:rFonts w:ascii="Book Antiqua" w:eastAsia="Times New Roman" w:hAnsi="Book Antiqua" w:cs="Arial"/>
          <w:sz w:val="30"/>
          <w:szCs w:val="30"/>
        </w:rPr>
        <w:t>and also</w:t>
      </w:r>
      <w:proofErr w:type="gramEnd"/>
      <w:r w:rsidRPr="005721B2">
        <w:rPr>
          <w:rFonts w:ascii="Book Antiqua" w:eastAsia="Times New Roman" w:hAnsi="Book Antiqua" w:cs="Arial"/>
          <w:sz w:val="30"/>
          <w:szCs w:val="30"/>
        </w:rPr>
        <w:t xml:space="preserve"> at the Bluffton News-Banner. She was a member of Park United Brethren Church</w:t>
      </w:r>
      <w:r w:rsidRPr="005721B2">
        <w:rPr>
          <w:rFonts w:ascii="Book Antiqua" w:eastAsia="Times New Roman" w:hAnsi="Book Antiqua" w:cs="Arial"/>
          <w:sz w:val="30"/>
          <w:szCs w:val="30"/>
        </w:rPr>
        <w:br/>
        <w:t xml:space="preserve">   On October 7, </w:t>
      </w:r>
      <w:proofErr w:type="gramStart"/>
      <w:r w:rsidRPr="005721B2">
        <w:rPr>
          <w:rFonts w:ascii="Book Antiqua" w:eastAsia="Times New Roman" w:hAnsi="Book Antiqua" w:cs="Arial"/>
          <w:sz w:val="30"/>
          <w:szCs w:val="30"/>
        </w:rPr>
        <w:t>1950</w:t>
      </w:r>
      <w:proofErr w:type="gramEnd"/>
      <w:r w:rsidRPr="005721B2">
        <w:rPr>
          <w:rFonts w:ascii="Book Antiqua" w:eastAsia="Times New Roman" w:hAnsi="Book Antiqua" w:cs="Arial"/>
          <w:sz w:val="30"/>
          <w:szCs w:val="30"/>
        </w:rPr>
        <w:t xml:space="preserve"> at the </w:t>
      </w:r>
      <w:proofErr w:type="spellStart"/>
      <w:r w:rsidRPr="005721B2">
        <w:rPr>
          <w:rFonts w:ascii="Book Antiqua" w:eastAsia="Times New Roman" w:hAnsi="Book Antiqua" w:cs="Arial"/>
          <w:sz w:val="30"/>
          <w:szCs w:val="30"/>
        </w:rPr>
        <w:t>Poneto</w:t>
      </w:r>
      <w:proofErr w:type="spellEnd"/>
      <w:r w:rsidRPr="005721B2">
        <w:rPr>
          <w:rFonts w:ascii="Book Antiqua" w:eastAsia="Times New Roman" w:hAnsi="Book Antiqua" w:cs="Arial"/>
          <w:sz w:val="30"/>
          <w:szCs w:val="30"/>
        </w:rPr>
        <w:t xml:space="preserve"> United Methodist Church, Bonnie &amp; Doyle W. Sullivan were married. They shared almost 64 years together and Doyle precedes her in death on August 1, 2014. </w:t>
      </w:r>
      <w:r w:rsidRPr="005721B2">
        <w:rPr>
          <w:rFonts w:ascii="Book Antiqua" w:eastAsia="Times New Roman" w:hAnsi="Book Antiqua" w:cs="Arial"/>
          <w:sz w:val="30"/>
          <w:szCs w:val="30"/>
        </w:rPr>
        <w:br/>
        <w:t xml:space="preserve">   She is survived by a son Terry Sullivan of Decatur and her daughter Athena Dedrick of Warren along with two grandchildren Christopher Hanson of Bluffton, Joshua Hanson of Decatur and great-grandchild</w:t>
      </w:r>
      <w:r w:rsidR="005721B2">
        <w:rPr>
          <w:rFonts w:ascii="Book Antiqua" w:eastAsia="Times New Roman" w:hAnsi="Book Antiqua" w:cs="Arial"/>
          <w:sz w:val="30"/>
          <w:szCs w:val="30"/>
        </w:rPr>
        <w:t>-</w:t>
      </w:r>
      <w:r w:rsidRPr="005721B2">
        <w:rPr>
          <w:rFonts w:ascii="Book Antiqua" w:eastAsia="Times New Roman" w:hAnsi="Book Antiqua" w:cs="Arial"/>
          <w:sz w:val="30"/>
          <w:szCs w:val="30"/>
        </w:rPr>
        <w:t xml:space="preserve">ren: Katie Hanson of Bluffton, Justin Hanson of Bluffton, Brock Hanson of Ossian and Abby Hanson of Lafayette and one great-great-granddaughter Phoebe Berkey of Bluffton and her caregiver Dora Kahn along with many nieces and nephews. Bonnie is also survived by 4 </w:t>
      </w:r>
      <w:proofErr w:type="spellStart"/>
      <w:r w:rsidRPr="005721B2">
        <w:rPr>
          <w:rFonts w:ascii="Book Antiqua" w:eastAsia="Times New Roman" w:hAnsi="Book Antiqua" w:cs="Arial"/>
          <w:sz w:val="30"/>
          <w:szCs w:val="30"/>
        </w:rPr>
        <w:t>sister-in-laws</w:t>
      </w:r>
      <w:proofErr w:type="spellEnd"/>
      <w:r w:rsidRPr="005721B2">
        <w:rPr>
          <w:rFonts w:ascii="Book Antiqua" w:eastAsia="Times New Roman" w:hAnsi="Book Antiqua" w:cs="Arial"/>
          <w:sz w:val="30"/>
          <w:szCs w:val="30"/>
        </w:rPr>
        <w:t>: Carolyn Bennett of Bluffton, Catherine Bennett of Portland, Barbara Prough of Bluffton and Shirley Sullivan of Fort Wayne.</w:t>
      </w:r>
      <w:r w:rsidRPr="005721B2">
        <w:rPr>
          <w:rFonts w:ascii="Book Antiqua" w:eastAsia="Times New Roman" w:hAnsi="Book Antiqua" w:cs="Arial"/>
          <w:sz w:val="30"/>
          <w:szCs w:val="30"/>
        </w:rPr>
        <w:br/>
        <w:t xml:space="preserve">   She is preceded in death by a son Jeffery Alan Sullivan in 1960 along with siblings: Cleo Aker, Ruby Gentis, Ralph Bennett, Claude Bennett and Robert “Bob” Bennett. </w:t>
      </w:r>
      <w:r w:rsidRPr="005721B2">
        <w:rPr>
          <w:rFonts w:ascii="Book Antiqua" w:eastAsia="Times New Roman" w:hAnsi="Book Antiqua" w:cs="Arial"/>
          <w:sz w:val="30"/>
          <w:szCs w:val="30"/>
        </w:rPr>
        <w:br/>
        <w:t xml:space="preserve">   A service to celebrate Bonnie’s life will be held at 10 A.M. on Friday (January 5, 2018) at the </w:t>
      </w:r>
      <w:proofErr w:type="spellStart"/>
      <w:r w:rsidRPr="005721B2">
        <w:rPr>
          <w:rFonts w:ascii="Book Antiqua" w:eastAsia="Times New Roman" w:hAnsi="Book Antiqua" w:cs="Arial"/>
          <w:sz w:val="30"/>
          <w:szCs w:val="30"/>
        </w:rPr>
        <w:t>Thoma</w:t>
      </w:r>
      <w:proofErr w:type="spellEnd"/>
      <w:r w:rsidRPr="005721B2">
        <w:rPr>
          <w:rFonts w:ascii="Book Antiqua" w:eastAsia="Times New Roman" w:hAnsi="Book Antiqua" w:cs="Arial"/>
          <w:sz w:val="30"/>
          <w:szCs w:val="30"/>
        </w:rPr>
        <w:t xml:space="preserve">/Rich, Lemler Funeral Home in Bluffton. Pastor John Cole will officiate. Burial will follow at Fairview Cemetery in Bluffton. Calling hours will </w:t>
      </w:r>
      <w:proofErr w:type="gramStart"/>
      <w:r w:rsidRPr="005721B2">
        <w:rPr>
          <w:rFonts w:ascii="Book Antiqua" w:eastAsia="Times New Roman" w:hAnsi="Book Antiqua" w:cs="Arial"/>
          <w:sz w:val="30"/>
          <w:szCs w:val="30"/>
        </w:rPr>
        <w:t>be held</w:t>
      </w:r>
      <w:proofErr w:type="gramEnd"/>
      <w:r w:rsidRPr="005721B2">
        <w:rPr>
          <w:rFonts w:ascii="Book Antiqua" w:eastAsia="Times New Roman" w:hAnsi="Book Antiqua" w:cs="Arial"/>
          <w:sz w:val="30"/>
          <w:szCs w:val="30"/>
        </w:rPr>
        <w:t xml:space="preserve"> from 2 to 4 &amp; 5 to 7 on Thursday at the funeral home. Memorials may be made to your local animal shelter of the donor’s choice. </w:t>
      </w:r>
      <w:r w:rsidRPr="005721B2">
        <w:rPr>
          <w:rFonts w:ascii="Book Antiqua" w:eastAsia="Times New Roman" w:hAnsi="Book Antiqua" w:cs="Arial"/>
          <w:sz w:val="30"/>
          <w:szCs w:val="30"/>
        </w:rPr>
        <w:br/>
      </w:r>
    </w:p>
    <w:p w14:paraId="70A32174" w14:textId="77777777" w:rsidR="005721B2" w:rsidRPr="005721B2" w:rsidRDefault="00F224F1" w:rsidP="00F224F1">
      <w:pPr>
        <w:spacing w:after="0" w:line="240" w:lineRule="auto"/>
        <w:rPr>
          <w:rFonts w:ascii="Book Antiqua" w:eastAsia="Times New Roman" w:hAnsi="Book Antiqua" w:cs="Arial"/>
          <w:bCs/>
          <w:sz w:val="30"/>
          <w:szCs w:val="30"/>
        </w:rPr>
      </w:pPr>
      <w:proofErr w:type="spellStart"/>
      <w:r w:rsidRPr="005721B2">
        <w:rPr>
          <w:rFonts w:ascii="Book Antiqua" w:eastAsia="Times New Roman" w:hAnsi="Book Antiqua" w:cs="Arial"/>
          <w:bCs/>
          <w:sz w:val="30"/>
          <w:szCs w:val="30"/>
        </w:rPr>
        <w:t>Thoma</w:t>
      </w:r>
      <w:proofErr w:type="spellEnd"/>
      <w:r w:rsidRPr="005721B2">
        <w:rPr>
          <w:rFonts w:ascii="Book Antiqua" w:eastAsia="Times New Roman" w:hAnsi="Book Antiqua" w:cs="Arial"/>
          <w:bCs/>
          <w:sz w:val="30"/>
          <w:szCs w:val="30"/>
        </w:rPr>
        <w:t>/Rich, Lemler Funeral Home</w:t>
      </w:r>
      <w:r w:rsidR="005721B2" w:rsidRPr="005721B2">
        <w:rPr>
          <w:rFonts w:ascii="Book Antiqua" w:eastAsia="Times New Roman" w:hAnsi="Book Antiqua" w:cs="Arial"/>
          <w:bCs/>
          <w:sz w:val="30"/>
          <w:szCs w:val="30"/>
        </w:rPr>
        <w:t>, Wells County, Indiana</w:t>
      </w:r>
    </w:p>
    <w:p w14:paraId="1BDADD1E" w14:textId="4E6A2599" w:rsidR="00D92B34" w:rsidRPr="00EE569B" w:rsidRDefault="005721B2" w:rsidP="005721B2">
      <w:pPr>
        <w:spacing w:after="0" w:line="240" w:lineRule="auto"/>
      </w:pPr>
      <w:r w:rsidRPr="005721B2">
        <w:rPr>
          <w:rFonts w:ascii="Book Antiqua" w:eastAsia="Times New Roman" w:hAnsi="Book Antiqua" w:cs="Arial"/>
          <w:bCs/>
          <w:sz w:val="30"/>
          <w:szCs w:val="30"/>
        </w:rPr>
        <w:t>January 2, 2018</w:t>
      </w:r>
    </w:p>
    <w:sectPr w:rsidR="00D92B34" w:rsidRPr="00EE569B" w:rsidSect="005721B2">
      <w:pgSz w:w="12240" w:h="20160" w:code="5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00E8"/>
    <w:rsid w:val="00101BC4"/>
    <w:rsid w:val="00170811"/>
    <w:rsid w:val="00220FC4"/>
    <w:rsid w:val="0023647D"/>
    <w:rsid w:val="002505B1"/>
    <w:rsid w:val="00360BDD"/>
    <w:rsid w:val="00363609"/>
    <w:rsid w:val="0042784F"/>
    <w:rsid w:val="004E27D2"/>
    <w:rsid w:val="004F7D2B"/>
    <w:rsid w:val="00516A08"/>
    <w:rsid w:val="00556C37"/>
    <w:rsid w:val="005721B2"/>
    <w:rsid w:val="008570AF"/>
    <w:rsid w:val="00857628"/>
    <w:rsid w:val="00940B18"/>
    <w:rsid w:val="00A03FE9"/>
    <w:rsid w:val="00A700E8"/>
    <w:rsid w:val="00A86A9F"/>
    <w:rsid w:val="00AC6EA7"/>
    <w:rsid w:val="00C41451"/>
    <w:rsid w:val="00D21559"/>
    <w:rsid w:val="00D92B34"/>
    <w:rsid w:val="00EE569B"/>
    <w:rsid w:val="00F224F1"/>
    <w:rsid w:val="00F74E74"/>
    <w:rsid w:val="00F8537E"/>
    <w:rsid w:val="00FB204D"/>
    <w:rsid w:val="00FC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ECC2A"/>
  <w15:docId w15:val="{F8205891-2454-46C8-97D8-89F161FE3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405136922gmail-msonormal">
    <w:name w:val="yiv4405136922gmail-msonormal"/>
    <w:basedOn w:val="Normal"/>
    <w:rsid w:val="00A70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8633845gmail-msonormal">
    <w:name w:val="yiv0958633845gmail-msonormal"/>
    <w:basedOn w:val="Normal"/>
    <w:rsid w:val="0085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79972011gmail-msonormal">
    <w:name w:val="yiv3579972011gmail-msonormal"/>
    <w:basedOn w:val="Normal"/>
    <w:rsid w:val="00516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59998880gmail-msonormal">
    <w:name w:val="yiv4059998880gmail-msonormal"/>
    <w:basedOn w:val="Normal"/>
    <w:rsid w:val="00556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97880809gmail-msonormal">
    <w:name w:val="yiv7597880809gmail-msonormal"/>
    <w:basedOn w:val="Normal"/>
    <w:rsid w:val="00360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E2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20FC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D2B"/>
    <w:rPr>
      <w:rFonts w:ascii="Tahoma" w:hAnsi="Tahoma" w:cs="Tahoma"/>
      <w:sz w:val="16"/>
      <w:szCs w:val="16"/>
    </w:rPr>
  </w:style>
  <w:style w:type="paragraph" w:customStyle="1" w:styleId="yiv3689954360default-style">
    <w:name w:val="yiv3689954360default-style"/>
    <w:basedOn w:val="Normal"/>
    <w:rsid w:val="00857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92987034gmail-msonormal">
    <w:name w:val="yiv8292987034gmail-msonormal"/>
    <w:basedOn w:val="Normal"/>
    <w:rsid w:val="00C41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6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0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8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8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0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6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2018-01-08T02:47:00Z</dcterms:created>
  <dcterms:modified xsi:type="dcterms:W3CDTF">2026-04-16T13:10:00Z</dcterms:modified>
</cp:coreProperties>
</file>