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635A9" w14:textId="55B19650" w:rsidR="008C037E" w:rsidRPr="00A77B1C" w:rsidRDefault="008C037E" w:rsidP="00A77B1C">
      <w:pPr>
        <w:pStyle w:val="NormalWeb"/>
        <w:shd w:val="clear" w:color="auto" w:fill="FFFFFF"/>
        <w:spacing w:before="0" w:beforeAutospacing="0" w:after="0" w:afterAutospacing="0"/>
        <w:jc w:val="center"/>
        <w:rPr>
          <w:rFonts w:ascii="Book Antiqua" w:hAnsi="Book Antiqua" w:cs="Segoe UI"/>
          <w:color w:val="000000"/>
          <w:sz w:val="40"/>
          <w:szCs w:val="40"/>
          <w:shd w:val="clear" w:color="auto" w:fill="FFFFFF"/>
        </w:rPr>
      </w:pPr>
      <w:r w:rsidRPr="00A77B1C">
        <w:rPr>
          <w:rFonts w:ascii="Book Antiqua" w:hAnsi="Book Antiqua" w:cs="Segoe UI"/>
          <w:color w:val="000000"/>
          <w:sz w:val="40"/>
          <w:szCs w:val="40"/>
          <w:shd w:val="clear" w:color="auto" w:fill="FFFFFF"/>
        </w:rPr>
        <w:t>Mary Ann (Kirk) Small</w:t>
      </w:r>
    </w:p>
    <w:p w14:paraId="74592EBB" w14:textId="73B45586" w:rsidR="008C037E" w:rsidRPr="00A77B1C" w:rsidRDefault="008C037E" w:rsidP="00A77B1C">
      <w:pPr>
        <w:pStyle w:val="NormalWeb"/>
        <w:shd w:val="clear" w:color="auto" w:fill="FFFFFF"/>
        <w:spacing w:before="0" w:beforeAutospacing="0" w:after="0" w:afterAutospacing="0"/>
        <w:jc w:val="center"/>
        <w:rPr>
          <w:rFonts w:ascii="Book Antiqua" w:hAnsi="Book Antiqua" w:cs="Segoe UI"/>
          <w:color w:val="000000"/>
          <w:sz w:val="40"/>
          <w:szCs w:val="40"/>
          <w:shd w:val="clear" w:color="auto" w:fill="FFFFFF"/>
        </w:rPr>
      </w:pPr>
      <w:r w:rsidRPr="00A77B1C">
        <w:rPr>
          <w:rFonts w:ascii="Book Antiqua" w:hAnsi="Book Antiqua" w:cs="Segoe UI"/>
          <w:color w:val="000000"/>
          <w:sz w:val="40"/>
          <w:szCs w:val="40"/>
          <w:shd w:val="clear" w:color="auto" w:fill="FFFFFF"/>
        </w:rPr>
        <w:t>April 12, 1929 – April 29, 2017</w:t>
      </w:r>
    </w:p>
    <w:p w14:paraId="4504368A" w14:textId="77777777" w:rsidR="008C037E" w:rsidRPr="00A77B1C" w:rsidRDefault="008C037E" w:rsidP="00A77B1C">
      <w:pPr>
        <w:pStyle w:val="NormalWeb"/>
        <w:shd w:val="clear" w:color="auto" w:fill="FFFFFF"/>
        <w:spacing w:before="0" w:beforeAutospacing="0" w:after="0" w:afterAutospacing="0"/>
        <w:jc w:val="center"/>
        <w:rPr>
          <w:rFonts w:ascii="Book Antiqua" w:hAnsi="Book Antiqua" w:cs="Segoe UI"/>
          <w:color w:val="000000"/>
          <w:sz w:val="30"/>
          <w:szCs w:val="30"/>
          <w:shd w:val="clear" w:color="auto" w:fill="FFFFFF"/>
        </w:rPr>
      </w:pPr>
    </w:p>
    <w:p w14:paraId="0B276237" w14:textId="5F1B97A7" w:rsidR="00A77B1C" w:rsidRPr="00A77B1C" w:rsidRDefault="00A77B1C" w:rsidP="00A77B1C">
      <w:pPr>
        <w:pStyle w:val="NormalWeb"/>
        <w:shd w:val="clear" w:color="auto" w:fill="FFFFFF"/>
        <w:spacing w:before="0" w:beforeAutospacing="0" w:after="0" w:afterAutospacing="0"/>
        <w:jc w:val="center"/>
        <w:rPr>
          <w:rFonts w:ascii="Book Antiqua" w:hAnsi="Book Antiqua" w:cs="Segoe UI"/>
          <w:color w:val="000000"/>
          <w:sz w:val="30"/>
          <w:szCs w:val="30"/>
          <w:shd w:val="clear" w:color="auto" w:fill="FFFFFF"/>
        </w:rPr>
      </w:pPr>
      <w:r w:rsidRPr="00A77B1C">
        <w:rPr>
          <w:noProof/>
          <w:sz w:val="30"/>
          <w:szCs w:val="30"/>
        </w:rPr>
        <w:drawing>
          <wp:inline distT="0" distB="0" distL="0" distR="0" wp14:anchorId="2A6E6E9F" wp14:editId="5D3A12BF">
            <wp:extent cx="4772025" cy="3581400"/>
            <wp:effectExtent l="0" t="0" r="9525" b="0"/>
            <wp:docPr id="16559535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1699" t="12671" r="8012" b="18279"/>
                    <a:stretch>
                      <a:fillRect/>
                    </a:stretch>
                  </pic:blipFill>
                  <pic:spPr bwMode="auto">
                    <a:xfrm>
                      <a:off x="0" y="0"/>
                      <a:ext cx="4772025" cy="3581400"/>
                    </a:xfrm>
                    <a:prstGeom prst="rect">
                      <a:avLst/>
                    </a:prstGeom>
                    <a:noFill/>
                    <a:ln>
                      <a:noFill/>
                    </a:ln>
                    <a:extLst>
                      <a:ext uri="{53640926-AAD7-44D8-BBD7-CCE9431645EC}">
                        <a14:shadowObscured xmlns:a14="http://schemas.microsoft.com/office/drawing/2010/main"/>
                      </a:ext>
                    </a:extLst>
                  </pic:spPr>
                </pic:pic>
              </a:graphicData>
            </a:graphic>
          </wp:inline>
        </w:drawing>
      </w:r>
    </w:p>
    <w:p w14:paraId="23BBFA30" w14:textId="203BF96B" w:rsidR="00A77B1C" w:rsidRPr="00A77B1C" w:rsidRDefault="00A77B1C" w:rsidP="00A77B1C">
      <w:pPr>
        <w:pStyle w:val="NormalWeb"/>
        <w:shd w:val="clear" w:color="auto" w:fill="FFFFFF"/>
        <w:spacing w:before="0" w:beforeAutospacing="0" w:after="0" w:afterAutospacing="0"/>
        <w:jc w:val="center"/>
        <w:rPr>
          <w:rFonts w:ascii="Book Antiqua" w:hAnsi="Book Antiqua" w:cs="Segoe UI"/>
          <w:color w:val="000000"/>
          <w:sz w:val="30"/>
          <w:szCs w:val="30"/>
          <w:shd w:val="clear" w:color="auto" w:fill="FFFFFF"/>
        </w:rPr>
      </w:pPr>
      <w:r w:rsidRPr="00A77B1C">
        <w:rPr>
          <w:rFonts w:ascii="Book Antiqua" w:hAnsi="Book Antiqua" w:cs="Segoe UI"/>
          <w:color w:val="000000"/>
          <w:sz w:val="30"/>
          <w:szCs w:val="30"/>
          <w:shd w:val="clear" w:color="auto" w:fill="FFFFFF"/>
        </w:rPr>
        <w:t>Photo by SMMR</w:t>
      </w:r>
    </w:p>
    <w:p w14:paraId="14B86E82" w14:textId="77777777" w:rsidR="008C037E" w:rsidRPr="00A77B1C" w:rsidRDefault="008C037E" w:rsidP="00C04F7C">
      <w:pPr>
        <w:pStyle w:val="NormalWeb"/>
        <w:shd w:val="clear" w:color="auto" w:fill="FFFFFF"/>
        <w:spacing w:before="0" w:beforeAutospacing="0" w:after="0" w:afterAutospacing="0"/>
        <w:rPr>
          <w:rFonts w:ascii="Book Antiqua" w:hAnsi="Book Antiqua" w:cs="Segoe UI"/>
          <w:color w:val="000000"/>
          <w:sz w:val="30"/>
          <w:szCs w:val="30"/>
          <w:shd w:val="clear" w:color="auto" w:fill="FFFFFF"/>
        </w:rPr>
      </w:pPr>
    </w:p>
    <w:p w14:paraId="69219F13" w14:textId="02743185" w:rsidR="00927AA8" w:rsidRPr="00A77B1C" w:rsidRDefault="008C037E" w:rsidP="00C04F7C">
      <w:pPr>
        <w:pStyle w:val="NormalWeb"/>
        <w:shd w:val="clear" w:color="auto" w:fill="FFFFFF"/>
        <w:spacing w:before="0" w:beforeAutospacing="0" w:after="0" w:afterAutospacing="0"/>
        <w:rPr>
          <w:rFonts w:ascii="Book Antiqua" w:hAnsi="Book Antiqua" w:cs="Segoe UI"/>
          <w:color w:val="000000"/>
          <w:sz w:val="30"/>
          <w:szCs w:val="30"/>
          <w:shd w:val="clear" w:color="auto" w:fill="FFFFFF"/>
        </w:rPr>
      </w:pPr>
      <w:r w:rsidRPr="00A77B1C">
        <w:rPr>
          <w:rFonts w:ascii="Book Antiqua" w:hAnsi="Book Antiqua" w:cs="Segoe UI"/>
          <w:color w:val="000000"/>
          <w:sz w:val="30"/>
          <w:szCs w:val="30"/>
          <w:shd w:val="clear" w:color="auto" w:fill="FFFFFF"/>
        </w:rPr>
        <w:t xml:space="preserve">   </w:t>
      </w:r>
      <w:r w:rsidR="00927AA8" w:rsidRPr="00A77B1C">
        <w:rPr>
          <w:rFonts w:ascii="Book Antiqua" w:hAnsi="Book Antiqua" w:cs="Segoe UI"/>
          <w:color w:val="000000"/>
          <w:sz w:val="30"/>
          <w:szCs w:val="30"/>
          <w:shd w:val="clear" w:color="auto" w:fill="FFFFFF"/>
        </w:rPr>
        <w:t>Mary Ann Small, 88, of Bluffton passed away at 12:40 P.M. on Wednesday, April 19, 2017, at Signature Health Care in Bluffton, surrounded by her loving family.</w:t>
      </w:r>
      <w:r w:rsidRPr="00A77B1C">
        <w:rPr>
          <w:rFonts w:ascii="Book Antiqua" w:hAnsi="Book Antiqua" w:cs="Segoe UI"/>
          <w:color w:val="000000"/>
          <w:sz w:val="30"/>
          <w:szCs w:val="30"/>
          <w:shd w:val="clear" w:color="auto" w:fill="FFFFFF"/>
        </w:rPr>
        <w:t xml:space="preserve">  </w:t>
      </w:r>
      <w:r w:rsidR="00927AA8" w:rsidRPr="00A77B1C">
        <w:rPr>
          <w:rFonts w:ascii="Book Antiqua" w:hAnsi="Book Antiqua" w:cs="Segoe UI"/>
          <w:color w:val="000000"/>
          <w:sz w:val="30"/>
          <w:szCs w:val="30"/>
          <w:shd w:val="clear" w:color="auto" w:fill="FFFFFF"/>
        </w:rPr>
        <w:t xml:space="preserve">She was born on April 12, </w:t>
      </w:r>
      <w:proofErr w:type="gramStart"/>
      <w:r w:rsidR="00927AA8" w:rsidRPr="00A77B1C">
        <w:rPr>
          <w:rFonts w:ascii="Book Antiqua" w:hAnsi="Book Antiqua" w:cs="Segoe UI"/>
          <w:color w:val="000000"/>
          <w:sz w:val="30"/>
          <w:szCs w:val="30"/>
          <w:shd w:val="clear" w:color="auto" w:fill="FFFFFF"/>
        </w:rPr>
        <w:t>1929</w:t>
      </w:r>
      <w:proofErr w:type="gramEnd"/>
      <w:r w:rsidR="00927AA8" w:rsidRPr="00A77B1C">
        <w:rPr>
          <w:rFonts w:ascii="Book Antiqua" w:hAnsi="Book Antiqua" w:cs="Segoe UI"/>
          <w:color w:val="000000"/>
          <w:sz w:val="30"/>
          <w:szCs w:val="30"/>
          <w:shd w:val="clear" w:color="auto" w:fill="FFFFFF"/>
        </w:rPr>
        <w:t xml:space="preserve"> in Logansport, Indiana to Samuel Albert &amp; Vera Dorothy (Fox) Kirk. She enjoyed spending time with her family and friends.</w:t>
      </w:r>
    </w:p>
    <w:p w14:paraId="3974F3FB" w14:textId="3EE15421" w:rsidR="008C037E" w:rsidRPr="00A77B1C" w:rsidRDefault="008C037E" w:rsidP="00C04F7C">
      <w:pPr>
        <w:pStyle w:val="NormalWeb"/>
        <w:shd w:val="clear" w:color="auto" w:fill="FFFFFF"/>
        <w:spacing w:before="0" w:beforeAutospacing="0" w:after="0" w:afterAutospacing="0"/>
        <w:rPr>
          <w:rFonts w:ascii="Book Antiqua" w:hAnsi="Book Antiqua" w:cs="Segoe UI"/>
          <w:color w:val="000000"/>
          <w:sz w:val="30"/>
          <w:szCs w:val="30"/>
          <w:shd w:val="clear" w:color="auto" w:fill="FFFFFF"/>
        </w:rPr>
      </w:pPr>
      <w:r w:rsidRPr="00A77B1C">
        <w:rPr>
          <w:rFonts w:ascii="Book Antiqua" w:hAnsi="Book Antiqua" w:cs="Segoe UI"/>
          <w:color w:val="000000"/>
          <w:sz w:val="30"/>
          <w:szCs w:val="30"/>
        </w:rPr>
        <w:t xml:space="preserve">   </w:t>
      </w:r>
      <w:r w:rsidR="00927AA8" w:rsidRPr="00A77B1C">
        <w:rPr>
          <w:rFonts w:ascii="Book Antiqua" w:hAnsi="Book Antiqua" w:cs="Segoe UI"/>
          <w:color w:val="000000"/>
          <w:sz w:val="30"/>
          <w:szCs w:val="30"/>
          <w:shd w:val="clear" w:color="auto" w:fill="FFFFFF"/>
        </w:rPr>
        <w:t>Survivors include her children: Jerry (</w:t>
      </w:r>
      <w:proofErr w:type="spellStart"/>
      <w:r w:rsidR="00927AA8" w:rsidRPr="00A77B1C">
        <w:rPr>
          <w:rFonts w:ascii="Book Antiqua" w:hAnsi="Book Antiqua" w:cs="Segoe UI"/>
          <w:color w:val="000000"/>
          <w:sz w:val="30"/>
          <w:szCs w:val="30"/>
          <w:shd w:val="clear" w:color="auto" w:fill="FFFFFF"/>
        </w:rPr>
        <w:t>LouAnn</w:t>
      </w:r>
      <w:proofErr w:type="spellEnd"/>
      <w:r w:rsidR="00927AA8" w:rsidRPr="00A77B1C">
        <w:rPr>
          <w:rFonts w:ascii="Book Antiqua" w:hAnsi="Book Antiqua" w:cs="Segoe UI"/>
          <w:color w:val="000000"/>
          <w:sz w:val="30"/>
          <w:szCs w:val="30"/>
          <w:shd w:val="clear" w:color="auto" w:fill="FFFFFF"/>
        </w:rPr>
        <w:t>) Bosworth of Gas City, Sabrina (John) Vaughn of Bluffton, Alberta (Bruce) Hilton of Bluffton, Dorina J. Bosworth of Kentucky, Vera (Tim) Warnack of Bluffton and Jason (Lisa) Small of Montpelier. She is also survived by 19 grandchildren and many great-grandchildren and a sister Linda.</w:t>
      </w:r>
    </w:p>
    <w:p w14:paraId="49E0791D" w14:textId="2BE20D63" w:rsidR="00927AA8" w:rsidRPr="00A77B1C" w:rsidRDefault="008C037E" w:rsidP="00C04F7C">
      <w:pPr>
        <w:pStyle w:val="NormalWeb"/>
        <w:shd w:val="clear" w:color="auto" w:fill="FFFFFF"/>
        <w:spacing w:before="0" w:beforeAutospacing="0" w:after="0" w:afterAutospacing="0"/>
        <w:rPr>
          <w:rFonts w:ascii="Book Antiqua" w:hAnsi="Book Antiqua" w:cs="Segoe UI"/>
          <w:color w:val="000000"/>
          <w:sz w:val="30"/>
          <w:szCs w:val="30"/>
          <w:shd w:val="clear" w:color="auto" w:fill="FFFFFF"/>
        </w:rPr>
      </w:pPr>
      <w:r w:rsidRPr="00A77B1C">
        <w:rPr>
          <w:rFonts w:ascii="Book Antiqua" w:hAnsi="Book Antiqua" w:cs="Segoe UI"/>
          <w:color w:val="000000"/>
          <w:sz w:val="30"/>
          <w:szCs w:val="30"/>
          <w:shd w:val="clear" w:color="auto" w:fill="FFFFFF"/>
        </w:rPr>
        <w:t xml:space="preserve">   </w:t>
      </w:r>
      <w:r w:rsidR="00927AA8" w:rsidRPr="00A77B1C">
        <w:rPr>
          <w:rFonts w:ascii="Book Antiqua" w:hAnsi="Book Antiqua" w:cs="Segoe UI"/>
          <w:color w:val="000000"/>
          <w:sz w:val="30"/>
          <w:szCs w:val="30"/>
          <w:shd w:val="clear" w:color="auto" w:fill="FFFFFF"/>
        </w:rPr>
        <w:t>She is preceded in death by a son Edward Bosworth, along with two great-great grandchildren and three brothers and two sisters.</w:t>
      </w:r>
    </w:p>
    <w:p w14:paraId="439325E0" w14:textId="2987B2CC" w:rsidR="00927AA8" w:rsidRPr="00A77B1C" w:rsidRDefault="008C037E" w:rsidP="00C04F7C">
      <w:pPr>
        <w:pStyle w:val="NormalWeb"/>
        <w:shd w:val="clear" w:color="auto" w:fill="FFFFFF"/>
        <w:spacing w:before="0" w:beforeAutospacing="0" w:after="0" w:afterAutospacing="0"/>
        <w:rPr>
          <w:rFonts w:ascii="Book Antiqua" w:hAnsi="Book Antiqua" w:cs="Segoe UI"/>
          <w:color w:val="000000"/>
          <w:sz w:val="30"/>
          <w:szCs w:val="30"/>
          <w:shd w:val="clear" w:color="auto" w:fill="FFFFFF"/>
        </w:rPr>
      </w:pPr>
      <w:r w:rsidRPr="00A77B1C">
        <w:rPr>
          <w:rFonts w:ascii="Book Antiqua" w:hAnsi="Book Antiqua" w:cs="Segoe UI"/>
          <w:color w:val="000000"/>
          <w:sz w:val="30"/>
          <w:szCs w:val="30"/>
        </w:rPr>
        <w:t xml:space="preserve">   </w:t>
      </w:r>
      <w:r w:rsidR="00927AA8" w:rsidRPr="00A77B1C">
        <w:rPr>
          <w:rFonts w:ascii="Book Antiqua" w:hAnsi="Book Antiqua" w:cs="Segoe UI"/>
          <w:color w:val="000000"/>
          <w:sz w:val="30"/>
          <w:szCs w:val="30"/>
          <w:shd w:val="clear" w:color="auto" w:fill="FFFFFF"/>
        </w:rPr>
        <w:t xml:space="preserve">Funeral services will be held at 10:30 A.M. Monday (April 24, 2017) at the </w:t>
      </w:r>
      <w:proofErr w:type="spellStart"/>
      <w:r w:rsidR="00927AA8" w:rsidRPr="00A77B1C">
        <w:rPr>
          <w:rFonts w:ascii="Book Antiqua" w:hAnsi="Book Antiqua" w:cs="Segoe UI"/>
          <w:color w:val="000000"/>
          <w:sz w:val="30"/>
          <w:szCs w:val="30"/>
          <w:shd w:val="clear" w:color="auto" w:fill="FFFFFF"/>
        </w:rPr>
        <w:t>Thoma</w:t>
      </w:r>
      <w:proofErr w:type="spellEnd"/>
      <w:r w:rsidR="00927AA8" w:rsidRPr="00A77B1C">
        <w:rPr>
          <w:rFonts w:ascii="Book Antiqua" w:hAnsi="Book Antiqua" w:cs="Segoe UI"/>
          <w:color w:val="000000"/>
          <w:sz w:val="30"/>
          <w:szCs w:val="30"/>
          <w:shd w:val="clear" w:color="auto" w:fill="FFFFFF"/>
        </w:rPr>
        <w:t xml:space="preserve">/Rich, Lemler Funeral Home in Bluffton. Rev. Lakeya Stewart will officiate. Burial will follow at Fairview Cemetery in Bluffton. Calling hours will be held from 1 to 6 P.M. on Sunday at the funeral home and for one hour prior to the service on Monday. Memorials may be made to </w:t>
      </w:r>
      <w:proofErr w:type="gramStart"/>
      <w:r w:rsidR="00927AA8" w:rsidRPr="00A77B1C">
        <w:rPr>
          <w:rFonts w:ascii="Book Antiqua" w:hAnsi="Book Antiqua" w:cs="Segoe UI"/>
          <w:color w:val="000000"/>
          <w:sz w:val="30"/>
          <w:szCs w:val="30"/>
          <w:shd w:val="clear" w:color="auto" w:fill="FFFFFF"/>
        </w:rPr>
        <w:t>Heart to Heart</w:t>
      </w:r>
      <w:proofErr w:type="gramEnd"/>
      <w:r w:rsidR="00927AA8" w:rsidRPr="00A77B1C">
        <w:rPr>
          <w:rFonts w:ascii="Book Antiqua" w:hAnsi="Book Antiqua" w:cs="Segoe UI"/>
          <w:color w:val="000000"/>
          <w:sz w:val="30"/>
          <w:szCs w:val="30"/>
          <w:shd w:val="clear" w:color="auto" w:fill="FFFFFF"/>
        </w:rPr>
        <w:t xml:space="preserve"> Hospice.</w:t>
      </w:r>
    </w:p>
    <w:p w14:paraId="2B901170" w14:textId="77777777" w:rsidR="00927AA8" w:rsidRPr="00A77B1C" w:rsidRDefault="00927AA8" w:rsidP="00C04F7C">
      <w:pPr>
        <w:pStyle w:val="NormalWeb"/>
        <w:shd w:val="clear" w:color="auto" w:fill="FFFFFF"/>
        <w:spacing w:before="0" w:beforeAutospacing="0" w:after="0" w:afterAutospacing="0"/>
        <w:rPr>
          <w:rFonts w:ascii="Book Antiqua" w:hAnsi="Book Antiqua" w:cs="Segoe UI"/>
          <w:color w:val="000000"/>
          <w:sz w:val="30"/>
          <w:szCs w:val="30"/>
        </w:rPr>
      </w:pPr>
    </w:p>
    <w:p w14:paraId="71D133BD" w14:textId="77777777" w:rsidR="008C037E" w:rsidRPr="00A77B1C" w:rsidRDefault="00927AA8" w:rsidP="00C04F7C">
      <w:pPr>
        <w:pStyle w:val="NormalWeb"/>
        <w:shd w:val="clear" w:color="auto" w:fill="FFFFFF"/>
        <w:spacing w:before="0" w:beforeAutospacing="0" w:after="0" w:afterAutospacing="0"/>
        <w:rPr>
          <w:rFonts w:ascii="Book Antiqua" w:hAnsi="Book Antiqua" w:cs="Segoe UI"/>
          <w:bCs/>
          <w:color w:val="000000"/>
          <w:sz w:val="30"/>
          <w:szCs w:val="30"/>
        </w:rPr>
      </w:pPr>
      <w:proofErr w:type="spellStart"/>
      <w:r w:rsidRPr="00A77B1C">
        <w:rPr>
          <w:rFonts w:ascii="Book Antiqua" w:hAnsi="Book Antiqua" w:cs="Segoe UI"/>
          <w:bCs/>
          <w:color w:val="000000"/>
          <w:sz w:val="30"/>
          <w:szCs w:val="30"/>
        </w:rPr>
        <w:t>Thoma</w:t>
      </w:r>
      <w:proofErr w:type="spellEnd"/>
      <w:r w:rsidRPr="00A77B1C">
        <w:rPr>
          <w:rFonts w:ascii="Book Antiqua" w:hAnsi="Book Antiqua" w:cs="Segoe UI"/>
          <w:bCs/>
          <w:color w:val="000000"/>
          <w:sz w:val="30"/>
          <w:szCs w:val="30"/>
        </w:rPr>
        <w:t>/Rich, Lemler</w:t>
      </w:r>
      <w:r w:rsidR="00C04F7C" w:rsidRPr="00A77B1C">
        <w:rPr>
          <w:rFonts w:ascii="Book Antiqua" w:hAnsi="Book Antiqua" w:cs="Segoe UI"/>
          <w:bCs/>
          <w:color w:val="000000"/>
          <w:sz w:val="30"/>
          <w:szCs w:val="30"/>
        </w:rPr>
        <w:t xml:space="preserve"> Funeral Home</w:t>
      </w:r>
      <w:r w:rsidR="008C037E" w:rsidRPr="00A77B1C">
        <w:rPr>
          <w:rFonts w:ascii="Book Antiqua" w:hAnsi="Book Antiqua" w:cs="Segoe UI"/>
          <w:bCs/>
          <w:color w:val="000000"/>
          <w:sz w:val="30"/>
          <w:szCs w:val="30"/>
        </w:rPr>
        <w:t>, Wells County, Indiana</w:t>
      </w:r>
    </w:p>
    <w:p w14:paraId="17C12091" w14:textId="055892E3" w:rsidR="00E869B5" w:rsidRPr="00A77B1C" w:rsidRDefault="008C037E" w:rsidP="008C037E">
      <w:pPr>
        <w:pStyle w:val="NormalWeb"/>
        <w:shd w:val="clear" w:color="auto" w:fill="FFFFFF"/>
        <w:spacing w:before="0" w:beforeAutospacing="0" w:after="0" w:afterAutospacing="0"/>
        <w:rPr>
          <w:bCs/>
          <w:sz w:val="30"/>
          <w:szCs w:val="30"/>
        </w:rPr>
      </w:pPr>
      <w:r w:rsidRPr="00A77B1C">
        <w:rPr>
          <w:rFonts w:ascii="Book Antiqua" w:hAnsi="Book Antiqua" w:cs="Segoe UI"/>
          <w:bCs/>
          <w:color w:val="000000"/>
          <w:sz w:val="30"/>
          <w:szCs w:val="30"/>
        </w:rPr>
        <w:t>April 20, 2017</w:t>
      </w:r>
    </w:p>
    <w:sectPr w:rsidR="00E869B5" w:rsidRPr="00A77B1C" w:rsidSect="00A77B1C">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4F7C"/>
    <w:rsid w:val="008C037E"/>
    <w:rsid w:val="00927AA8"/>
    <w:rsid w:val="00A77B1C"/>
    <w:rsid w:val="00C04F7C"/>
    <w:rsid w:val="00C94799"/>
    <w:rsid w:val="00E869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3D6C0"/>
  <w15:docId w15:val="{0B189023-430E-45AD-85E3-982A3FCE4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04F7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310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214</Words>
  <Characters>1094</Characters>
  <Application>Microsoft Office Word</Application>
  <DocSecurity>0</DocSecurity>
  <Lines>21</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2017-04-21T04:02:00Z</dcterms:created>
  <dcterms:modified xsi:type="dcterms:W3CDTF">2026-04-14T20:54:00Z</dcterms:modified>
</cp:coreProperties>
</file>