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CCEAB" w14:textId="7F2DBEE4" w:rsidR="001E6F9C" w:rsidRPr="001E6F9C" w:rsidRDefault="001E6F9C" w:rsidP="001E6F9C">
      <w:pPr>
        <w:spacing w:after="0" w:line="240" w:lineRule="auto"/>
        <w:jc w:val="center"/>
        <w:rPr>
          <w:rFonts w:ascii="Book Antiqua" w:hAnsi="Book Antiqua"/>
          <w:noProof/>
          <w:sz w:val="40"/>
          <w:szCs w:val="40"/>
        </w:rPr>
      </w:pPr>
      <w:r w:rsidRPr="001E6F9C">
        <w:rPr>
          <w:rFonts w:ascii="Book Antiqua" w:hAnsi="Book Antiqua"/>
          <w:noProof/>
          <w:sz w:val="40"/>
          <w:szCs w:val="40"/>
        </w:rPr>
        <w:t>Charles Hillard Shadle</w:t>
      </w:r>
    </w:p>
    <w:p w14:paraId="41F7A147" w14:textId="362C10B3" w:rsidR="001E6F9C" w:rsidRPr="001E6F9C" w:rsidRDefault="001E6F9C" w:rsidP="001E6F9C">
      <w:pPr>
        <w:spacing w:after="0" w:line="240" w:lineRule="auto"/>
        <w:jc w:val="center"/>
        <w:rPr>
          <w:rFonts w:ascii="Book Antiqua" w:hAnsi="Book Antiqua"/>
          <w:noProof/>
          <w:sz w:val="40"/>
          <w:szCs w:val="40"/>
        </w:rPr>
      </w:pPr>
      <w:r w:rsidRPr="001E6F9C">
        <w:rPr>
          <w:rFonts w:ascii="Book Antiqua" w:hAnsi="Book Antiqua"/>
          <w:noProof/>
          <w:sz w:val="40"/>
          <w:szCs w:val="40"/>
        </w:rPr>
        <w:t>June 13, 1949 – March 8, 1992</w:t>
      </w:r>
    </w:p>
    <w:p w14:paraId="3BCC49B2" w14:textId="77777777" w:rsidR="001E6F9C" w:rsidRPr="001E6F9C" w:rsidRDefault="001E6F9C" w:rsidP="001E6F9C">
      <w:pPr>
        <w:spacing w:after="0" w:line="240" w:lineRule="auto"/>
        <w:rPr>
          <w:rFonts w:ascii="Book Antiqua" w:hAnsi="Book Antiqua"/>
          <w:noProof/>
          <w:sz w:val="30"/>
          <w:szCs w:val="30"/>
        </w:rPr>
      </w:pPr>
    </w:p>
    <w:p w14:paraId="3783F8F8" w14:textId="1249D6A7" w:rsidR="006B592A" w:rsidRPr="001E6F9C" w:rsidRDefault="006B592A" w:rsidP="001E6F9C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E6F9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8A4D746" wp14:editId="75242B76">
            <wp:extent cx="2666743" cy="1729105"/>
            <wp:effectExtent l="0" t="0" r="635" b="4445"/>
            <wp:docPr id="1" name="Picture 1" descr="https://images.findagrave.com/photos/2011/123/69346880_130455386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123/69346880_1304553862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924" cy="1749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9C"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1E6F9C" w:rsidRPr="001E6F9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8D24A11" wp14:editId="33740B20">
            <wp:extent cx="2947781" cy="1714500"/>
            <wp:effectExtent l="0" t="0" r="5080" b="0"/>
            <wp:docPr id="6769637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92" cy="174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315F0" w14:textId="77777777" w:rsidR="006B592A" w:rsidRDefault="006B592A" w:rsidP="001E6F9C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Photos by Bruce Sonner</w:t>
      </w:r>
    </w:p>
    <w:p w14:paraId="6061A24E" w14:textId="77777777" w:rsidR="001E6F9C" w:rsidRPr="001E6F9C" w:rsidRDefault="001E6F9C" w:rsidP="001E6F9C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4E12D76B" w14:textId="77777777" w:rsidR="001E6F9C" w:rsidRPr="001E6F9C" w:rsidRDefault="001E6F9C" w:rsidP="001E6F9C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6B592A"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CHARLES H. SHADLE, 42, of Roanoke died yesterday in Lutheran Hospital. The Bluffton native was a 20-year employee of </w:t>
      </w:r>
      <w:proofErr w:type="spellStart"/>
      <w:r w:rsidR="006B592A"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Bunsold</w:t>
      </w:r>
      <w:proofErr w:type="spellEnd"/>
      <w:r w:rsidR="006B592A"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Trucking Co. and veteran of the Vietnam War.</w:t>
      </w:r>
      <w:r w:rsidR="006B592A" w:rsidRPr="001E6F9C">
        <w:rPr>
          <w:rFonts w:ascii="Book Antiqua" w:hAnsi="Book Antiqua"/>
          <w:color w:val="36322D"/>
          <w:sz w:val="30"/>
          <w:szCs w:val="30"/>
        </w:rPr>
        <w:br/>
      </w:r>
      <w:r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6B592A"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Surviving are a daughter, Lisa M. Shadle of Roanoke; a son, Brent A. of Roanoke; a sister, Nancy Kelley of Markle; and brothers, Jim L. of Fort Wayne and Steven D. of Fallbrook, Calif.</w:t>
      </w:r>
      <w:r w:rsidR="006B592A" w:rsidRPr="001E6F9C">
        <w:rPr>
          <w:rFonts w:ascii="Book Antiqua" w:hAnsi="Book Antiqua"/>
          <w:color w:val="36322D"/>
          <w:sz w:val="30"/>
          <w:szCs w:val="30"/>
        </w:rPr>
        <w:br/>
      </w:r>
      <w:r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6B592A"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Services are 11 a.m. Wednesday in Elzey &amp; Haggard Home for Funerals, 6810 Old Trail Road, where calling is 2 to 5 and 7 to 9 p.m. tomorrow. Burial will be in Fairview Cemetery, Bluffton. Preferred memorials are gifts to charity.</w:t>
      </w:r>
    </w:p>
    <w:p w14:paraId="44D4F51E" w14:textId="77777777" w:rsidR="001E6F9C" w:rsidRPr="001E6F9C" w:rsidRDefault="006B592A" w:rsidP="001E6F9C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E6F9C">
        <w:rPr>
          <w:rFonts w:ascii="Book Antiqua" w:hAnsi="Book Antiqua"/>
          <w:color w:val="36322D"/>
          <w:sz w:val="30"/>
          <w:szCs w:val="30"/>
        </w:rPr>
        <w:br/>
      </w:r>
      <w:r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News-Sentinel, The (</w:t>
      </w:r>
      <w:r w:rsidR="001E6F9C"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Allen County, Indiana</w:t>
      </w:r>
      <w:r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)</w:t>
      </w:r>
    </w:p>
    <w:p w14:paraId="749D7BD7" w14:textId="3DE755AF" w:rsidR="007D67C0" w:rsidRDefault="006B592A" w:rsidP="001E6F9C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E6F9C">
        <w:rPr>
          <w:rFonts w:ascii="Book Antiqua" w:hAnsi="Book Antiqua"/>
          <w:color w:val="36322D"/>
          <w:sz w:val="30"/>
          <w:szCs w:val="30"/>
          <w:shd w:val="clear" w:color="auto" w:fill="FAFAFA"/>
        </w:rPr>
        <w:t>Monday, March 9, 1992</w:t>
      </w:r>
    </w:p>
    <w:p w14:paraId="7CB1170B" w14:textId="6B2D668B" w:rsidR="001E6F9C" w:rsidRDefault="001E6F9C" w:rsidP="001E6F9C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**</w:t>
      </w:r>
    </w:p>
    <w:p w14:paraId="3F3BF19A" w14:textId="77777777" w:rsidR="001E6F9C" w:rsidRDefault="001E6F9C" w:rsidP="001E6F9C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58D11888" w14:textId="77777777" w:rsidR="001E6F9C" w:rsidRDefault="001E6F9C" w:rsidP="001E6F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F9C">
        <w:rPr>
          <w:rFonts w:ascii="Book Antiqua" w:hAnsi="Book Antiqua"/>
          <w:sz w:val="30"/>
          <w:szCs w:val="30"/>
        </w:rPr>
        <w:t>Indiana, U.S., Death Certificates, 1899-2017</w:t>
      </w:r>
    </w:p>
    <w:p w14:paraId="01F8E77B" w14:textId="7A3CC89C" w:rsidR="001E6F9C" w:rsidRPr="001E6F9C" w:rsidRDefault="001E6F9C" w:rsidP="001E6F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F9C">
        <w:rPr>
          <w:rFonts w:ascii="Book Antiqua" w:hAnsi="Book Antiqua"/>
          <w:sz w:val="30"/>
          <w:szCs w:val="30"/>
        </w:rPr>
        <w:cr/>
        <w:t>Name</w:t>
      </w:r>
      <w:r w:rsidRPr="001E6F9C">
        <w:rPr>
          <w:rFonts w:ascii="Book Antiqua" w:hAnsi="Book Antiqua"/>
          <w:sz w:val="30"/>
          <w:szCs w:val="30"/>
        </w:rPr>
        <w:tab/>
        <w:t>Charles H Shadle</w:t>
      </w:r>
      <w:r w:rsidRPr="001E6F9C">
        <w:rPr>
          <w:rFonts w:ascii="Book Antiqua" w:hAnsi="Book Antiqua"/>
          <w:sz w:val="30"/>
          <w:szCs w:val="30"/>
        </w:rPr>
        <w:cr/>
        <w:t>Gender</w:t>
      </w:r>
      <w:r w:rsidRPr="001E6F9C">
        <w:rPr>
          <w:rFonts w:ascii="Book Antiqua" w:hAnsi="Book Antiqua"/>
          <w:sz w:val="30"/>
          <w:szCs w:val="30"/>
        </w:rPr>
        <w:tab/>
        <w:t>Male</w:t>
      </w:r>
      <w:r w:rsidRPr="001E6F9C">
        <w:rPr>
          <w:rFonts w:ascii="Book Antiqua" w:hAnsi="Book Antiqua"/>
          <w:sz w:val="30"/>
          <w:szCs w:val="30"/>
        </w:rPr>
        <w:cr/>
        <w:t>Race</w:t>
      </w:r>
      <w:r w:rsidRPr="001E6F9C">
        <w:rPr>
          <w:rFonts w:ascii="Book Antiqua" w:hAnsi="Book Antiqua"/>
          <w:sz w:val="30"/>
          <w:szCs w:val="30"/>
        </w:rPr>
        <w:tab/>
        <w:t>White</w:t>
      </w:r>
      <w:r w:rsidRPr="001E6F9C">
        <w:rPr>
          <w:rFonts w:ascii="Book Antiqua" w:hAnsi="Book Antiqua"/>
          <w:sz w:val="30"/>
          <w:szCs w:val="30"/>
        </w:rPr>
        <w:cr/>
        <w:t>Marital Status</w:t>
      </w:r>
      <w:r w:rsidRPr="001E6F9C">
        <w:rPr>
          <w:rFonts w:ascii="Book Antiqua" w:hAnsi="Book Antiqua"/>
          <w:sz w:val="30"/>
          <w:szCs w:val="30"/>
        </w:rPr>
        <w:tab/>
        <w:t>Divorced</w:t>
      </w:r>
      <w:r w:rsidRPr="001E6F9C">
        <w:rPr>
          <w:rFonts w:ascii="Book Antiqua" w:hAnsi="Book Antiqua"/>
          <w:sz w:val="30"/>
          <w:szCs w:val="30"/>
        </w:rPr>
        <w:cr/>
        <w:t>Age</w:t>
      </w:r>
      <w:r w:rsidRPr="001E6F9C">
        <w:rPr>
          <w:rFonts w:ascii="Book Antiqua" w:hAnsi="Book Antiqua"/>
          <w:sz w:val="30"/>
          <w:szCs w:val="30"/>
        </w:rPr>
        <w:tab/>
        <w:t>42</w:t>
      </w:r>
      <w:r w:rsidRPr="001E6F9C">
        <w:rPr>
          <w:rFonts w:ascii="Book Antiqua" w:hAnsi="Book Antiqua"/>
          <w:sz w:val="30"/>
          <w:szCs w:val="30"/>
        </w:rPr>
        <w:cr/>
        <w:t>Birth Date</w:t>
      </w:r>
      <w:r w:rsidRPr="001E6F9C">
        <w:rPr>
          <w:rFonts w:ascii="Book Antiqua" w:hAnsi="Book Antiqua"/>
          <w:sz w:val="30"/>
          <w:szCs w:val="30"/>
        </w:rPr>
        <w:tab/>
        <w:t>13 Jun 1949</w:t>
      </w:r>
      <w:r w:rsidRPr="001E6F9C">
        <w:rPr>
          <w:rFonts w:ascii="Book Antiqua" w:hAnsi="Book Antiqua"/>
          <w:sz w:val="30"/>
          <w:szCs w:val="30"/>
        </w:rPr>
        <w:cr/>
      </w:r>
      <w:proofErr w:type="gramStart"/>
      <w:r w:rsidRPr="001E6F9C">
        <w:rPr>
          <w:rFonts w:ascii="Book Antiqua" w:hAnsi="Book Antiqua"/>
          <w:sz w:val="30"/>
          <w:szCs w:val="30"/>
        </w:rPr>
        <w:t>Birth Place</w:t>
      </w:r>
      <w:proofErr w:type="gramEnd"/>
      <w:r w:rsidRPr="001E6F9C">
        <w:rPr>
          <w:rFonts w:ascii="Book Antiqua" w:hAnsi="Book Antiqua"/>
          <w:sz w:val="30"/>
          <w:szCs w:val="30"/>
        </w:rPr>
        <w:tab/>
      </w:r>
      <w:r w:rsidR="0040177B">
        <w:rPr>
          <w:rFonts w:ascii="Book Antiqua" w:hAnsi="Book Antiqua"/>
          <w:sz w:val="30"/>
          <w:szCs w:val="30"/>
        </w:rPr>
        <w:t xml:space="preserve"> </w:t>
      </w:r>
      <w:r w:rsidRPr="001E6F9C">
        <w:rPr>
          <w:rFonts w:ascii="Book Antiqua" w:hAnsi="Book Antiqua"/>
          <w:sz w:val="30"/>
          <w:szCs w:val="30"/>
        </w:rPr>
        <w:t>Bluffton, Indiana</w:t>
      </w:r>
      <w:r w:rsidRPr="001E6F9C">
        <w:rPr>
          <w:rFonts w:ascii="Book Antiqua" w:hAnsi="Book Antiqua"/>
          <w:sz w:val="30"/>
          <w:szCs w:val="30"/>
        </w:rPr>
        <w:cr/>
        <w:t>Death Date</w:t>
      </w:r>
      <w:r w:rsidRPr="001E6F9C">
        <w:rPr>
          <w:rFonts w:ascii="Book Antiqua" w:hAnsi="Book Antiqua"/>
          <w:sz w:val="30"/>
          <w:szCs w:val="30"/>
        </w:rPr>
        <w:tab/>
        <w:t>8 Mar 1992</w:t>
      </w:r>
      <w:r w:rsidRPr="001E6F9C">
        <w:rPr>
          <w:rFonts w:ascii="Book Antiqua" w:hAnsi="Book Antiqua"/>
          <w:sz w:val="30"/>
          <w:szCs w:val="30"/>
        </w:rPr>
        <w:cr/>
        <w:t>Death Place</w:t>
      </w:r>
      <w:r w:rsidRPr="001E6F9C">
        <w:rPr>
          <w:rFonts w:ascii="Book Antiqua" w:hAnsi="Book Antiqua"/>
          <w:sz w:val="30"/>
          <w:szCs w:val="30"/>
        </w:rPr>
        <w:tab/>
        <w:t>Fort Wayne, Allen, Indiana, USA</w:t>
      </w:r>
      <w:r w:rsidRPr="001E6F9C">
        <w:rPr>
          <w:rFonts w:ascii="Book Antiqua" w:hAnsi="Book Antiqua"/>
          <w:sz w:val="30"/>
          <w:szCs w:val="30"/>
        </w:rPr>
        <w:cr/>
        <w:t>Death Registration Date</w:t>
      </w:r>
      <w:r w:rsidRPr="001E6F9C">
        <w:rPr>
          <w:rFonts w:ascii="Book Antiqua" w:hAnsi="Book Antiqua"/>
          <w:sz w:val="30"/>
          <w:szCs w:val="30"/>
        </w:rPr>
        <w:tab/>
        <w:t>1992</w:t>
      </w:r>
      <w:r w:rsidRPr="001E6F9C">
        <w:rPr>
          <w:rFonts w:ascii="Book Antiqua" w:hAnsi="Book Antiqua"/>
          <w:sz w:val="30"/>
          <w:szCs w:val="30"/>
        </w:rPr>
        <w:cr/>
        <w:t>Father</w:t>
      </w:r>
      <w:r w:rsidRPr="001E6F9C">
        <w:rPr>
          <w:rFonts w:ascii="Book Antiqua" w:hAnsi="Book Antiqua"/>
          <w:sz w:val="30"/>
          <w:szCs w:val="30"/>
        </w:rPr>
        <w:tab/>
        <w:t>Hillard A Shadle</w:t>
      </w:r>
      <w:r w:rsidRPr="001E6F9C">
        <w:rPr>
          <w:rFonts w:ascii="Book Antiqua" w:hAnsi="Book Antiqua"/>
          <w:sz w:val="30"/>
          <w:szCs w:val="30"/>
        </w:rPr>
        <w:cr/>
        <w:t>Mother</w:t>
      </w:r>
      <w:r w:rsidRPr="001E6F9C">
        <w:rPr>
          <w:rFonts w:ascii="Book Antiqua" w:hAnsi="Book Antiqua"/>
          <w:sz w:val="30"/>
          <w:szCs w:val="30"/>
        </w:rPr>
        <w:tab/>
        <w:t>Leah M Bickel</w:t>
      </w:r>
      <w:r w:rsidRPr="001E6F9C">
        <w:rPr>
          <w:rFonts w:ascii="Book Antiqua" w:hAnsi="Book Antiqua"/>
          <w:sz w:val="30"/>
          <w:szCs w:val="30"/>
        </w:rPr>
        <w:cr/>
        <w:t>Informant Jim L. Shadle, brother</w:t>
      </w:r>
      <w:r w:rsidRPr="001E6F9C">
        <w:rPr>
          <w:rFonts w:ascii="Book Antiqua" w:hAnsi="Book Antiqua"/>
          <w:sz w:val="30"/>
          <w:szCs w:val="30"/>
        </w:rPr>
        <w:cr/>
        <w:t>Burial</w:t>
      </w:r>
      <w:r w:rsidRPr="001E6F9C">
        <w:rPr>
          <w:rFonts w:ascii="Book Antiqua" w:hAnsi="Book Antiqua"/>
          <w:sz w:val="30"/>
          <w:szCs w:val="30"/>
        </w:rPr>
        <w:tab/>
        <w:t>3/11/1992 Fairview Cemetery</w:t>
      </w:r>
    </w:p>
    <w:sectPr w:rsidR="001E6F9C" w:rsidRPr="001E6F9C" w:rsidSect="0040177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592A"/>
    <w:rsid w:val="001E6F9C"/>
    <w:rsid w:val="0040177B"/>
    <w:rsid w:val="006B592A"/>
    <w:rsid w:val="007D67C0"/>
    <w:rsid w:val="00A1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F8E47"/>
  <w15:docId w15:val="{DC6E8063-9EBE-4802-84FE-183C6DEAF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5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9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198</Words>
  <Characters>933</Characters>
  <Application>Microsoft Office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2021-02-07T20:08:00Z</dcterms:created>
  <dcterms:modified xsi:type="dcterms:W3CDTF">2026-04-13T19:12:00Z</dcterms:modified>
</cp:coreProperties>
</file>