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C68A6" w14:textId="4B857063" w:rsidR="00C55403" w:rsidRPr="00C55403" w:rsidRDefault="003E10DA" w:rsidP="00C55403">
      <w:pPr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  <w:r>
        <w:rPr>
          <w:rFonts w:ascii="Book Antiqua" w:eastAsia="Times New Roman" w:hAnsi="Book Antiqua" w:cs="Times New Roman"/>
          <w:sz w:val="40"/>
          <w:szCs w:val="40"/>
        </w:rPr>
        <w:t>Marguerite Evelyn (Zinn)</w:t>
      </w:r>
      <w:r w:rsidR="00C55403" w:rsidRPr="00C55403">
        <w:rPr>
          <w:rFonts w:ascii="Book Antiqua" w:eastAsia="Times New Roman" w:hAnsi="Book Antiqua" w:cs="Times New Roman"/>
          <w:sz w:val="40"/>
          <w:szCs w:val="40"/>
        </w:rPr>
        <w:t xml:space="preserve"> Roth</w:t>
      </w:r>
    </w:p>
    <w:p w14:paraId="388F2864" w14:textId="3BCD7055" w:rsidR="00C55403" w:rsidRPr="00C55403" w:rsidRDefault="003E10DA" w:rsidP="00C55403">
      <w:pPr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  <w:r>
        <w:rPr>
          <w:rFonts w:ascii="Book Antiqua" w:eastAsia="Times New Roman" w:hAnsi="Book Antiqua" w:cs="Times New Roman"/>
          <w:sz w:val="40"/>
          <w:szCs w:val="40"/>
        </w:rPr>
        <w:t>June 7, 1919 – December 16, 2004</w:t>
      </w:r>
    </w:p>
    <w:p w14:paraId="53752A37" w14:textId="77777777" w:rsidR="00C55403" w:rsidRPr="00C55403" w:rsidRDefault="00C55403" w:rsidP="00C55403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6F4E29D2" w14:textId="054E6C96" w:rsidR="00C55403" w:rsidRPr="00C55403" w:rsidRDefault="00C55403" w:rsidP="00C55403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  <w:r w:rsidRPr="00C55403">
        <w:rPr>
          <w:noProof/>
          <w:sz w:val="30"/>
          <w:szCs w:val="30"/>
        </w:rPr>
        <w:drawing>
          <wp:inline distT="0" distB="0" distL="0" distR="0" wp14:anchorId="2F43D8B7" wp14:editId="4AA61963">
            <wp:extent cx="3208646" cy="2370102"/>
            <wp:effectExtent l="0" t="0" r="0" b="0"/>
            <wp:docPr id="194768077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6232" cy="2390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921AAE" w14:textId="5E029D42" w:rsidR="00C55403" w:rsidRPr="00C55403" w:rsidRDefault="00C55403" w:rsidP="00C55403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  <w:r w:rsidRPr="00C55403">
        <w:rPr>
          <w:rFonts w:ascii="Book Antiqua" w:eastAsia="Times New Roman" w:hAnsi="Book Antiqua" w:cs="Times New Roman"/>
          <w:sz w:val="30"/>
          <w:szCs w:val="30"/>
        </w:rPr>
        <w:t>Photo by Bruce Sonner</w:t>
      </w:r>
    </w:p>
    <w:p w14:paraId="612EB46D" w14:textId="39AC2B64" w:rsidR="00C55403" w:rsidRPr="003E10DA" w:rsidRDefault="003E10DA" w:rsidP="00C55403">
      <w:pPr>
        <w:spacing w:before="100" w:beforeAutospacing="1" w:after="100" w:afterAutospacing="1" w:line="240" w:lineRule="auto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3E10DA">
        <w:rPr>
          <w:rFonts w:ascii="Book Antiqua" w:eastAsia="Times New Roman" w:hAnsi="Book Antiqua" w:cs="Times New Roman"/>
          <w:sz w:val="30"/>
          <w:szCs w:val="30"/>
        </w:rPr>
        <w:t>Former Bluffton resident Marguerite E. Roth, 85, Columbia City, died at midnight, Thursday, Dec. 16 at Miller's Merry Manor in Columbia City.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 </w:t>
      </w:r>
      <w:r w:rsidRPr="003E10DA">
        <w:rPr>
          <w:rFonts w:ascii="Book Antiqua" w:eastAsia="Times New Roman" w:hAnsi="Book Antiqua" w:cs="Times New Roman"/>
          <w:sz w:val="30"/>
          <w:szCs w:val="30"/>
        </w:rPr>
        <w:t xml:space="preserve">Born in Dixon, Ohio on June 7, </w:t>
      </w:r>
      <w:proofErr w:type="gramStart"/>
      <w:r w:rsidRPr="003E10DA">
        <w:rPr>
          <w:rFonts w:ascii="Book Antiqua" w:eastAsia="Times New Roman" w:hAnsi="Book Antiqua" w:cs="Times New Roman"/>
          <w:sz w:val="30"/>
          <w:szCs w:val="30"/>
        </w:rPr>
        <w:t>1919</w:t>
      </w:r>
      <w:proofErr w:type="gramEnd"/>
      <w:r w:rsidRPr="003E10DA">
        <w:rPr>
          <w:rFonts w:ascii="Book Antiqua" w:eastAsia="Times New Roman" w:hAnsi="Book Antiqua" w:cs="Times New Roman"/>
          <w:sz w:val="30"/>
          <w:szCs w:val="30"/>
        </w:rPr>
        <w:t xml:space="preserve"> to Clarence and Rose Ellen Beatty Zinn, she married Harry Roth on Nov. 6, </w:t>
      </w:r>
      <w:proofErr w:type="gramStart"/>
      <w:r w:rsidRPr="003E10DA">
        <w:rPr>
          <w:rFonts w:ascii="Book Antiqua" w:eastAsia="Times New Roman" w:hAnsi="Book Antiqua" w:cs="Times New Roman"/>
          <w:sz w:val="30"/>
          <w:szCs w:val="30"/>
        </w:rPr>
        <w:t>1943</w:t>
      </w:r>
      <w:proofErr w:type="gramEnd"/>
      <w:r w:rsidRPr="003E10DA">
        <w:rPr>
          <w:rFonts w:ascii="Book Antiqua" w:eastAsia="Times New Roman" w:hAnsi="Book Antiqua" w:cs="Times New Roman"/>
          <w:sz w:val="30"/>
          <w:szCs w:val="30"/>
        </w:rPr>
        <w:t xml:space="preserve"> in Fort Wayne; he died. Nov. 11, 1962. She worked at Franklin Electric in Bluffton for 19 years, retiring in 1987.</w:t>
      </w:r>
      <w:r w:rsidRPr="003E10DA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3E10DA">
        <w:rPr>
          <w:rFonts w:ascii="Book Antiqua" w:eastAsia="Times New Roman" w:hAnsi="Book Antiqua" w:cs="Times New Roman"/>
          <w:sz w:val="30"/>
          <w:szCs w:val="30"/>
        </w:rPr>
        <w:t>Survivors include two daughters, Jackie Roth of Ossian and Mr. James (Sheryl) Hedges of Fort Wayne; a son, Jerry Roth of Columbia City; five grandchildren; and two great grandchildren.</w:t>
      </w:r>
      <w:r w:rsidRPr="003E10DA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3E10DA">
        <w:rPr>
          <w:rFonts w:ascii="Book Antiqua" w:eastAsia="Times New Roman" w:hAnsi="Book Antiqua" w:cs="Times New Roman"/>
          <w:sz w:val="30"/>
          <w:szCs w:val="30"/>
        </w:rPr>
        <w:t>Services will be held Saturday at 10:30 a.m. at Goodwin Memorial Chapel in Bluffton, with Rev. Chad Clark officiating. Visitation hours are today from 2 to 8 p.m. Burial will be in Fairview Cemetery.</w:t>
      </w:r>
    </w:p>
    <w:p w14:paraId="0E6529DB" w14:textId="24D47F09" w:rsidR="003E10DA" w:rsidRDefault="003E10DA" w:rsidP="003E10DA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3E10DA">
        <w:rPr>
          <w:rFonts w:ascii="Book Antiqua" w:eastAsia="Times New Roman" w:hAnsi="Book Antiqua" w:cs="Times New Roman"/>
          <w:sz w:val="30"/>
          <w:szCs w:val="30"/>
        </w:rPr>
        <w:t xml:space="preserve">Bluffton News-Banner, </w:t>
      </w:r>
      <w:r>
        <w:rPr>
          <w:rFonts w:ascii="Book Antiqua" w:eastAsia="Times New Roman" w:hAnsi="Book Antiqua" w:cs="Times New Roman"/>
          <w:sz w:val="30"/>
          <w:szCs w:val="30"/>
        </w:rPr>
        <w:t>Wells County, Indiana</w:t>
      </w:r>
    </w:p>
    <w:p w14:paraId="6F54D410" w14:textId="1D0971F3" w:rsidR="003E10DA" w:rsidRPr="003E10DA" w:rsidRDefault="003E10DA" w:rsidP="003E10DA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3E10DA">
        <w:rPr>
          <w:rFonts w:ascii="Book Antiqua" w:eastAsia="Times New Roman" w:hAnsi="Book Antiqua" w:cs="Times New Roman"/>
          <w:sz w:val="30"/>
          <w:szCs w:val="30"/>
        </w:rPr>
        <w:t>Friday, December 17, 2004</w:t>
      </w:r>
    </w:p>
    <w:p w14:paraId="6713F099" w14:textId="437B5606" w:rsidR="00283F7E" w:rsidRPr="00283F7E" w:rsidRDefault="00283F7E" w:rsidP="00C55403">
      <w:pPr>
        <w:spacing w:after="0" w:line="240" w:lineRule="auto"/>
        <w:rPr>
          <w:rFonts w:ascii="Book Antiqua" w:hAnsi="Book Antiqua"/>
          <w:b/>
          <w:sz w:val="24"/>
          <w:szCs w:val="24"/>
        </w:rPr>
      </w:pPr>
    </w:p>
    <w:sectPr w:rsidR="00283F7E" w:rsidRPr="00283F7E" w:rsidSect="003E10DA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F7E"/>
    <w:rsid w:val="00283F7E"/>
    <w:rsid w:val="00394DE7"/>
    <w:rsid w:val="003C7F8B"/>
    <w:rsid w:val="003E10DA"/>
    <w:rsid w:val="005A70B3"/>
    <w:rsid w:val="0081691A"/>
    <w:rsid w:val="00852A9B"/>
    <w:rsid w:val="00857AD0"/>
    <w:rsid w:val="00B6059E"/>
    <w:rsid w:val="00BE1758"/>
    <w:rsid w:val="00C55403"/>
    <w:rsid w:val="00CE5215"/>
    <w:rsid w:val="00E9295B"/>
    <w:rsid w:val="00F60AA0"/>
    <w:rsid w:val="00FA5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DD2EAC"/>
  <w15:docId w15:val="{35CEC48F-581E-4DE1-8CDA-F06A811A1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758914670ox-3cfcd51d4d-msonormal">
    <w:name w:val="yiv8758914670ox-3cfcd51d4d-msonormal"/>
    <w:basedOn w:val="Normal"/>
    <w:rsid w:val="00283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53992984ox-3cfcd51d4d-msonormal">
    <w:name w:val="yiv9553992984ox-3cfcd51d4d-msonormal"/>
    <w:basedOn w:val="Normal"/>
    <w:rsid w:val="00FA5F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96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1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5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83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435595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14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2026-04-13T15:41:00Z</dcterms:created>
  <dcterms:modified xsi:type="dcterms:W3CDTF">2026-04-13T15:41:00Z</dcterms:modified>
</cp:coreProperties>
</file>