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0224EA" w14:textId="69F96ABD" w:rsidR="008A23AF" w:rsidRPr="008A23AF" w:rsidRDefault="008A23AF" w:rsidP="008A23AF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8A23AF">
        <w:rPr>
          <w:rFonts w:ascii="Book Antiqua" w:hAnsi="Book Antiqua" w:cs="Arial"/>
          <w:sz w:val="40"/>
          <w:szCs w:val="40"/>
        </w:rPr>
        <w:t>Doris E. (Farrell) Miller</w:t>
      </w:r>
    </w:p>
    <w:p w14:paraId="045CCE8C" w14:textId="039C3BE4" w:rsidR="008A23AF" w:rsidRPr="008A23AF" w:rsidRDefault="008A23AF" w:rsidP="008A23AF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8A23AF">
        <w:rPr>
          <w:rFonts w:ascii="Book Antiqua" w:hAnsi="Book Antiqua" w:cs="Arial"/>
          <w:sz w:val="40"/>
          <w:szCs w:val="40"/>
        </w:rPr>
        <w:t>January 4, 1921 – May 25, 2011</w:t>
      </w:r>
    </w:p>
    <w:p w14:paraId="2E804AEF" w14:textId="77777777" w:rsidR="008A23AF" w:rsidRPr="008A23AF" w:rsidRDefault="008A23AF" w:rsidP="008A23AF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</w:p>
    <w:p w14:paraId="2201BE5F" w14:textId="3482C496" w:rsidR="008A23AF" w:rsidRPr="008A23AF" w:rsidRDefault="008A23AF" w:rsidP="008A23AF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8A23AF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88B4FE0" wp14:editId="1CC920CB">
            <wp:extent cx="3076269" cy="2238375"/>
            <wp:effectExtent l="0" t="0" r="0" b="0"/>
            <wp:docPr id="1326160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58" t="481" r="6570" b="96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9288" cy="224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9549C0" w14:textId="64550547" w:rsidR="008A23AF" w:rsidRDefault="008A23AF" w:rsidP="008A23AF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8A23AF">
        <w:rPr>
          <w:rFonts w:ascii="Book Antiqua" w:hAnsi="Book Antiqua" w:cs="Arial"/>
          <w:sz w:val="30"/>
          <w:szCs w:val="30"/>
        </w:rPr>
        <w:t xml:space="preserve">Photo </w:t>
      </w:r>
      <w:proofErr w:type="spellStart"/>
      <w:r w:rsidRPr="008A23AF">
        <w:rPr>
          <w:rFonts w:ascii="Book Antiqua" w:hAnsi="Book Antiqua" w:cs="Arial"/>
          <w:sz w:val="30"/>
          <w:szCs w:val="30"/>
        </w:rPr>
        <w:t>byTombstoner</w:t>
      </w:r>
      <w:proofErr w:type="spellEnd"/>
      <w:r w:rsidRPr="008A23AF">
        <w:rPr>
          <w:rFonts w:ascii="Book Antiqua" w:hAnsi="Book Antiqua" w:cs="Arial"/>
          <w:sz w:val="30"/>
          <w:szCs w:val="30"/>
        </w:rPr>
        <w:t xml:space="preserve"> &amp; Family</w:t>
      </w:r>
    </w:p>
    <w:p w14:paraId="12CCD3F3" w14:textId="77777777" w:rsidR="008A23AF" w:rsidRPr="008A23AF" w:rsidRDefault="008A23AF" w:rsidP="008A23A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6C07A76F" w14:textId="6A7AD749" w:rsidR="002B4088" w:rsidRDefault="008A23AF" w:rsidP="008A23AF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8A23AF">
        <w:rPr>
          <w:rFonts w:ascii="Book Antiqua" w:hAnsi="Book Antiqua" w:cs="Arial"/>
          <w:sz w:val="30"/>
          <w:szCs w:val="30"/>
        </w:rPr>
        <w:t xml:space="preserve">   </w:t>
      </w:r>
      <w:r w:rsidR="00831BC8" w:rsidRPr="008A23AF">
        <w:rPr>
          <w:rFonts w:ascii="Book Antiqua" w:hAnsi="Book Antiqua" w:cs="Arial"/>
          <w:sz w:val="30"/>
          <w:szCs w:val="30"/>
        </w:rPr>
        <w:t>Doris E. Miller, 90, of Searcy, Arkansas, died Wednesday, May 25, 2011.</w:t>
      </w:r>
      <w:r w:rsidRPr="008A23AF">
        <w:rPr>
          <w:rFonts w:ascii="Book Antiqua" w:hAnsi="Book Antiqua" w:cs="Arial"/>
          <w:sz w:val="30"/>
          <w:szCs w:val="30"/>
        </w:rPr>
        <w:t xml:space="preserve">  </w:t>
      </w:r>
      <w:r w:rsidR="00831BC8" w:rsidRPr="008A23AF">
        <w:rPr>
          <w:rFonts w:ascii="Book Antiqua" w:hAnsi="Book Antiqua" w:cs="Arial"/>
          <w:sz w:val="30"/>
          <w:szCs w:val="30"/>
        </w:rPr>
        <w:t>She is a member of the First United Methodist Church of Searcy. Doris was born January 4, 1921 in Fort Wayne, Indiana, to Earle and Lola Farrell.</w:t>
      </w:r>
      <w:r w:rsidR="00831BC8" w:rsidRPr="008A23AF">
        <w:rPr>
          <w:rFonts w:ascii="Book Antiqua" w:hAnsi="Book Antiqua" w:cs="Arial"/>
          <w:sz w:val="30"/>
          <w:szCs w:val="30"/>
        </w:rPr>
        <w:br/>
      </w:r>
      <w:r w:rsidRPr="008A23AF">
        <w:rPr>
          <w:rFonts w:ascii="Book Antiqua" w:hAnsi="Book Antiqua" w:cs="Arial"/>
          <w:sz w:val="30"/>
          <w:szCs w:val="30"/>
        </w:rPr>
        <w:t xml:space="preserve">   </w:t>
      </w:r>
      <w:r w:rsidR="00831BC8" w:rsidRPr="008A23AF">
        <w:rPr>
          <w:rFonts w:ascii="Book Antiqua" w:hAnsi="Book Antiqua" w:cs="Arial"/>
          <w:sz w:val="30"/>
          <w:szCs w:val="30"/>
        </w:rPr>
        <w:t>She was a lifetime member in the Junior Auxiliary and the Xi Kappa Beta Sigma Phi Sorority, and a member of CARTI and the Searcy Arts council.</w:t>
      </w:r>
      <w:r w:rsidR="00831BC8" w:rsidRPr="008A23AF">
        <w:rPr>
          <w:rFonts w:ascii="Book Antiqua" w:hAnsi="Book Antiqua" w:cs="Arial"/>
          <w:sz w:val="30"/>
          <w:szCs w:val="30"/>
        </w:rPr>
        <w:br/>
      </w:r>
      <w:r w:rsidRPr="008A23AF">
        <w:rPr>
          <w:rFonts w:ascii="Book Antiqua" w:hAnsi="Book Antiqua" w:cs="Arial"/>
          <w:sz w:val="30"/>
          <w:szCs w:val="30"/>
        </w:rPr>
        <w:t xml:space="preserve">   </w:t>
      </w:r>
      <w:r w:rsidR="00831BC8" w:rsidRPr="008A23AF">
        <w:rPr>
          <w:rFonts w:ascii="Book Antiqua" w:hAnsi="Book Antiqua" w:cs="Arial"/>
          <w:sz w:val="30"/>
          <w:szCs w:val="30"/>
        </w:rPr>
        <w:t>She is preceded in death by her husband of 57 years, John B. Miller. She is survived by her sister, Helen Francine "Teenie" Moncrief; her niece Dale Turrentine; a nephew Rick (Karen) Turrentine and family; and a niece Judy Stuckey and family.</w:t>
      </w:r>
      <w:r w:rsidR="00831BC8" w:rsidRPr="008A23AF">
        <w:rPr>
          <w:rFonts w:ascii="Book Antiqua" w:hAnsi="Book Antiqua" w:cs="Arial"/>
          <w:sz w:val="30"/>
          <w:szCs w:val="30"/>
        </w:rPr>
        <w:br/>
      </w:r>
      <w:r w:rsidRPr="008A23AF">
        <w:rPr>
          <w:rFonts w:ascii="Book Antiqua" w:hAnsi="Book Antiqua" w:cs="Arial"/>
          <w:sz w:val="30"/>
          <w:szCs w:val="30"/>
        </w:rPr>
        <w:t xml:space="preserve">   </w:t>
      </w:r>
      <w:r w:rsidR="00831BC8" w:rsidRPr="008A23AF">
        <w:rPr>
          <w:rFonts w:ascii="Book Antiqua" w:hAnsi="Book Antiqua" w:cs="Arial"/>
          <w:sz w:val="30"/>
          <w:szCs w:val="30"/>
        </w:rPr>
        <w:t xml:space="preserve">Graveside services will be conducted at 11:00 a.m. Saturday, June 4, </w:t>
      </w:r>
      <w:proofErr w:type="gramStart"/>
      <w:r w:rsidR="00831BC8" w:rsidRPr="008A23AF">
        <w:rPr>
          <w:rFonts w:ascii="Book Antiqua" w:hAnsi="Book Antiqua" w:cs="Arial"/>
          <w:sz w:val="30"/>
          <w:szCs w:val="30"/>
        </w:rPr>
        <w:t>2011</w:t>
      </w:r>
      <w:proofErr w:type="gramEnd"/>
      <w:r w:rsidR="00831BC8" w:rsidRPr="008A23AF">
        <w:rPr>
          <w:rFonts w:ascii="Book Antiqua" w:hAnsi="Book Antiqua" w:cs="Arial"/>
          <w:sz w:val="30"/>
          <w:szCs w:val="30"/>
        </w:rPr>
        <w:t xml:space="preserve"> at Fairview Cemetery with Pastor Larry Smith officiating. Calling hours will be Saturday from 9:00 a.m. to 10:30 a.m. at Thoma/Rich, Chaney &amp; Lemler Funeral Home. Preferred memorials may be made to the First United Methodist Church of Searcy or to CARTI of Searcy.</w:t>
      </w:r>
    </w:p>
    <w:p w14:paraId="6D5624A8" w14:textId="77777777" w:rsidR="008A23AF" w:rsidRPr="008A23AF" w:rsidRDefault="008A23AF" w:rsidP="008A23AF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7CAF511F" w14:textId="2AD5E093" w:rsidR="00000000" w:rsidRPr="00831BC8" w:rsidRDefault="002B4088" w:rsidP="008A23AF">
      <w:pPr>
        <w:spacing w:after="0" w:line="240" w:lineRule="auto"/>
      </w:pPr>
      <w:proofErr w:type="spellStart"/>
      <w:r w:rsidRPr="008A23AF">
        <w:rPr>
          <w:rFonts w:ascii="Book Antiqua" w:hAnsi="Book Antiqua" w:cs="Arial"/>
          <w:sz w:val="30"/>
          <w:szCs w:val="30"/>
        </w:rPr>
        <w:t>Thoma</w:t>
      </w:r>
      <w:proofErr w:type="spellEnd"/>
      <w:r w:rsidRPr="008A23AF">
        <w:rPr>
          <w:rFonts w:ascii="Book Antiqua" w:hAnsi="Book Antiqua" w:cs="Arial"/>
          <w:sz w:val="30"/>
          <w:szCs w:val="30"/>
        </w:rPr>
        <w:t>/Rich, Chaney &amp; Lemler Funeral Home</w:t>
      </w:r>
      <w:r w:rsidR="008A23AF" w:rsidRPr="008A23AF">
        <w:rPr>
          <w:rFonts w:ascii="Book Antiqua" w:hAnsi="Book Antiqua" w:cs="Arial"/>
          <w:sz w:val="30"/>
          <w:szCs w:val="30"/>
        </w:rPr>
        <w:t>, Wells County, Indiana</w:t>
      </w:r>
      <w:r w:rsidR="00831BC8">
        <w:rPr>
          <w:rFonts w:ascii="Arial" w:hAnsi="Arial" w:cs="Arial"/>
        </w:rPr>
        <w:br/>
      </w:r>
      <w:r w:rsidR="00831BC8">
        <w:rPr>
          <w:rFonts w:ascii="Arial" w:hAnsi="Arial" w:cs="Arial"/>
        </w:rPr>
        <w:br/>
      </w:r>
    </w:p>
    <w:sectPr w:rsidR="00F220D4" w:rsidRPr="00831BC8" w:rsidSect="008A23AF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117E30"/>
    <w:rsid w:val="00182883"/>
    <w:rsid w:val="001F54F9"/>
    <w:rsid w:val="00205680"/>
    <w:rsid w:val="002B4088"/>
    <w:rsid w:val="00325FD7"/>
    <w:rsid w:val="003600E0"/>
    <w:rsid w:val="003A27A1"/>
    <w:rsid w:val="004A45E2"/>
    <w:rsid w:val="004B2018"/>
    <w:rsid w:val="00541539"/>
    <w:rsid w:val="00695002"/>
    <w:rsid w:val="00697002"/>
    <w:rsid w:val="00720420"/>
    <w:rsid w:val="00751459"/>
    <w:rsid w:val="0079577A"/>
    <w:rsid w:val="007B34A5"/>
    <w:rsid w:val="00831BC8"/>
    <w:rsid w:val="008A23AF"/>
    <w:rsid w:val="00966891"/>
    <w:rsid w:val="009800C8"/>
    <w:rsid w:val="00982CF9"/>
    <w:rsid w:val="009B3891"/>
    <w:rsid w:val="009B7C5D"/>
    <w:rsid w:val="009F1C39"/>
    <w:rsid w:val="00B27AB3"/>
    <w:rsid w:val="00B81E3E"/>
    <w:rsid w:val="00BA7D04"/>
    <w:rsid w:val="00C0125B"/>
    <w:rsid w:val="00C40236"/>
    <w:rsid w:val="00CC5FB8"/>
    <w:rsid w:val="00CF6026"/>
    <w:rsid w:val="00E16677"/>
    <w:rsid w:val="00EC0019"/>
    <w:rsid w:val="00F27C02"/>
    <w:rsid w:val="00F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1E697"/>
  <w15:docId w15:val="{24540C25-891E-42DC-A644-33482B1AE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165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2017-02-23T14:01:00Z</dcterms:created>
  <dcterms:modified xsi:type="dcterms:W3CDTF">2026-04-11T11:51:00Z</dcterms:modified>
</cp:coreProperties>
</file>