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045C11" w14:textId="0E41B92B" w:rsidR="002C3283" w:rsidRPr="002C3283" w:rsidRDefault="002C3283" w:rsidP="002C3283">
      <w:pPr>
        <w:pStyle w:val="NormalWeb"/>
        <w:shd w:val="clear" w:color="auto" w:fill="FFFFFF"/>
        <w:spacing w:before="0" w:beforeAutospacing="0" w:after="0" w:afterAutospacing="0"/>
        <w:jc w:val="center"/>
        <w:rPr>
          <w:rFonts w:ascii="Book Antiqua" w:hAnsi="Book Antiqua" w:cs="Segoe UI"/>
          <w:color w:val="000000"/>
          <w:sz w:val="40"/>
          <w:szCs w:val="40"/>
        </w:rPr>
      </w:pPr>
      <w:r w:rsidRPr="002C3283">
        <w:rPr>
          <w:rFonts w:ascii="Book Antiqua" w:hAnsi="Book Antiqua" w:cs="Segoe UI"/>
          <w:color w:val="000000"/>
          <w:sz w:val="40"/>
          <w:szCs w:val="40"/>
        </w:rPr>
        <w:t>Marquis Lafayette Marquart</w:t>
      </w:r>
    </w:p>
    <w:p w14:paraId="04B85985" w14:textId="4431813F" w:rsidR="002C3283" w:rsidRPr="002C3283" w:rsidRDefault="002C3283" w:rsidP="002C3283">
      <w:pPr>
        <w:pStyle w:val="NormalWeb"/>
        <w:shd w:val="clear" w:color="auto" w:fill="FFFFFF"/>
        <w:spacing w:before="0" w:beforeAutospacing="0" w:after="0" w:afterAutospacing="0"/>
        <w:jc w:val="center"/>
        <w:rPr>
          <w:rFonts w:ascii="Book Antiqua" w:hAnsi="Book Antiqua" w:cs="Segoe UI"/>
          <w:color w:val="000000"/>
          <w:sz w:val="40"/>
          <w:szCs w:val="40"/>
        </w:rPr>
      </w:pPr>
      <w:r w:rsidRPr="002C3283">
        <w:rPr>
          <w:rFonts w:ascii="Book Antiqua" w:hAnsi="Book Antiqua" w:cs="Segoe UI"/>
          <w:color w:val="000000"/>
          <w:sz w:val="40"/>
          <w:szCs w:val="40"/>
        </w:rPr>
        <w:t>October 3, 1</w:t>
      </w:r>
      <w:r>
        <w:rPr>
          <w:rFonts w:ascii="Book Antiqua" w:hAnsi="Book Antiqua" w:cs="Segoe UI"/>
          <w:color w:val="000000"/>
          <w:sz w:val="40"/>
          <w:szCs w:val="40"/>
        </w:rPr>
        <w:t>8</w:t>
      </w:r>
      <w:r w:rsidRPr="002C3283">
        <w:rPr>
          <w:rFonts w:ascii="Book Antiqua" w:hAnsi="Book Antiqua" w:cs="Segoe UI"/>
          <w:color w:val="000000"/>
          <w:sz w:val="40"/>
          <w:szCs w:val="40"/>
        </w:rPr>
        <w:t>42 – December 3, 1917</w:t>
      </w:r>
    </w:p>
    <w:p w14:paraId="5F132F87" w14:textId="77777777" w:rsidR="002C3283" w:rsidRPr="002C3283" w:rsidRDefault="002C3283" w:rsidP="002C3283">
      <w:pPr>
        <w:pStyle w:val="NormalWeb"/>
        <w:shd w:val="clear" w:color="auto" w:fill="FFFFFF"/>
        <w:spacing w:before="0" w:beforeAutospacing="0" w:after="0" w:afterAutospacing="0"/>
        <w:jc w:val="center"/>
        <w:rPr>
          <w:rFonts w:ascii="Book Antiqua" w:hAnsi="Book Antiqua" w:cs="Segoe UI"/>
          <w:color w:val="000000"/>
          <w:sz w:val="30"/>
          <w:szCs w:val="30"/>
        </w:rPr>
      </w:pPr>
    </w:p>
    <w:p w14:paraId="3FF67A63" w14:textId="1DEEF583" w:rsidR="002C3283" w:rsidRPr="002C3283" w:rsidRDefault="002C3283" w:rsidP="002C3283">
      <w:pPr>
        <w:pStyle w:val="NormalWeb"/>
        <w:shd w:val="clear" w:color="auto" w:fill="FFFFFF"/>
        <w:spacing w:before="0" w:beforeAutospacing="0" w:after="0" w:afterAutospacing="0"/>
        <w:jc w:val="center"/>
        <w:rPr>
          <w:rFonts w:ascii="Book Antiqua" w:hAnsi="Book Antiqua" w:cs="Segoe UI"/>
          <w:color w:val="000000"/>
          <w:sz w:val="30"/>
          <w:szCs w:val="30"/>
        </w:rPr>
      </w:pPr>
      <w:r w:rsidRPr="002C3283">
        <w:rPr>
          <w:noProof/>
          <w:sz w:val="30"/>
          <w:szCs w:val="30"/>
        </w:rPr>
        <w:drawing>
          <wp:inline distT="0" distB="0" distL="0" distR="0" wp14:anchorId="47B7DC97" wp14:editId="36765B2B">
            <wp:extent cx="2217313" cy="1390650"/>
            <wp:effectExtent l="0" t="0" r="0" b="0"/>
            <wp:docPr id="1508034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769" t="12393" r="2244" b="10684"/>
                    <a:stretch>
                      <a:fillRect/>
                    </a:stretch>
                  </pic:blipFill>
                  <pic:spPr bwMode="auto">
                    <a:xfrm>
                      <a:off x="0" y="0"/>
                      <a:ext cx="2238102" cy="1403688"/>
                    </a:xfrm>
                    <a:prstGeom prst="rect">
                      <a:avLst/>
                    </a:prstGeom>
                    <a:noFill/>
                    <a:ln>
                      <a:noFill/>
                    </a:ln>
                    <a:extLst>
                      <a:ext uri="{53640926-AAD7-44D8-BBD7-CCE9431645EC}">
                        <a14:shadowObscured xmlns:a14="http://schemas.microsoft.com/office/drawing/2010/main"/>
                      </a:ext>
                    </a:extLst>
                  </pic:spPr>
                </pic:pic>
              </a:graphicData>
            </a:graphic>
          </wp:inline>
        </w:drawing>
      </w:r>
    </w:p>
    <w:p w14:paraId="5497F0F5" w14:textId="5106D994" w:rsidR="002C3283" w:rsidRPr="002C3283" w:rsidRDefault="002C3283" w:rsidP="002C3283">
      <w:pPr>
        <w:pStyle w:val="NormalWeb"/>
        <w:shd w:val="clear" w:color="auto" w:fill="FFFFFF"/>
        <w:spacing w:before="0" w:beforeAutospacing="0" w:after="0" w:afterAutospacing="0"/>
        <w:jc w:val="center"/>
        <w:rPr>
          <w:rFonts w:ascii="Book Antiqua" w:hAnsi="Book Antiqua" w:cs="Segoe UI"/>
          <w:color w:val="000000"/>
          <w:sz w:val="30"/>
          <w:szCs w:val="30"/>
        </w:rPr>
      </w:pPr>
      <w:r w:rsidRPr="002C3283">
        <w:rPr>
          <w:rFonts w:ascii="Book Antiqua" w:hAnsi="Book Antiqua" w:cs="Segoe UI"/>
          <w:color w:val="000000"/>
          <w:sz w:val="30"/>
          <w:szCs w:val="30"/>
        </w:rPr>
        <w:t>Photo by Thomas Liby</w:t>
      </w:r>
    </w:p>
    <w:p w14:paraId="518039FC" w14:textId="77777777" w:rsidR="002C3283" w:rsidRPr="002C3283" w:rsidRDefault="002C3283" w:rsidP="007A390D">
      <w:pPr>
        <w:pStyle w:val="NormalWeb"/>
        <w:shd w:val="clear" w:color="auto" w:fill="FFFFFF"/>
        <w:spacing w:before="0" w:beforeAutospacing="0" w:after="0" w:afterAutospacing="0"/>
        <w:rPr>
          <w:rFonts w:ascii="Book Antiqua" w:hAnsi="Book Antiqua" w:cs="Segoe UI"/>
          <w:color w:val="000000"/>
          <w:sz w:val="30"/>
          <w:szCs w:val="30"/>
        </w:rPr>
      </w:pPr>
    </w:p>
    <w:p w14:paraId="01D6D914" w14:textId="3F3D6CB0" w:rsidR="007A390D" w:rsidRPr="002C3283" w:rsidRDefault="007A390D" w:rsidP="007A390D">
      <w:pPr>
        <w:pStyle w:val="NormalWeb"/>
        <w:shd w:val="clear" w:color="auto" w:fill="FFFFFF"/>
        <w:spacing w:before="0" w:beforeAutospacing="0" w:after="0" w:afterAutospacing="0"/>
        <w:rPr>
          <w:rFonts w:ascii="Book Antiqua" w:hAnsi="Book Antiqua" w:cs="Segoe UI"/>
          <w:color w:val="000000"/>
          <w:sz w:val="30"/>
          <w:szCs w:val="30"/>
        </w:rPr>
      </w:pPr>
      <w:r w:rsidRPr="002C3283">
        <w:rPr>
          <w:rFonts w:ascii="Book Antiqua" w:hAnsi="Book Antiqua" w:cs="Segoe UI"/>
          <w:color w:val="000000"/>
          <w:sz w:val="30"/>
          <w:szCs w:val="30"/>
        </w:rPr>
        <w:t>WAR VETERAN DIES</w:t>
      </w:r>
      <w:r w:rsidRPr="002C3283">
        <w:rPr>
          <w:rFonts w:ascii="Book Antiqua" w:hAnsi="Book Antiqua" w:cs="Segoe UI"/>
          <w:color w:val="000000"/>
          <w:sz w:val="30"/>
          <w:szCs w:val="30"/>
        </w:rPr>
        <w:br/>
        <w:t xml:space="preserve">Final Illness Proves Fatal </w:t>
      </w:r>
      <w:proofErr w:type="gramStart"/>
      <w:r w:rsidRPr="002C3283">
        <w:rPr>
          <w:rFonts w:ascii="Book Antiqua" w:hAnsi="Book Antiqua" w:cs="Segoe UI"/>
          <w:color w:val="000000"/>
          <w:sz w:val="30"/>
          <w:szCs w:val="30"/>
        </w:rPr>
        <w:t>To</w:t>
      </w:r>
      <w:proofErr w:type="gramEnd"/>
      <w:r w:rsidRPr="002C3283">
        <w:rPr>
          <w:rFonts w:ascii="Book Antiqua" w:hAnsi="Book Antiqua" w:cs="Segoe UI"/>
          <w:color w:val="000000"/>
          <w:sz w:val="30"/>
          <w:szCs w:val="30"/>
        </w:rPr>
        <w:t xml:space="preserve"> Pioneer Resident</w:t>
      </w:r>
    </w:p>
    <w:p w14:paraId="2A52851F" w14:textId="77777777" w:rsidR="007A390D" w:rsidRPr="002C3283" w:rsidRDefault="007A390D" w:rsidP="007A390D">
      <w:pPr>
        <w:pStyle w:val="NormalWeb"/>
        <w:shd w:val="clear" w:color="auto" w:fill="FFFFFF"/>
        <w:spacing w:before="0" w:beforeAutospacing="0" w:after="0" w:afterAutospacing="0"/>
        <w:rPr>
          <w:rFonts w:ascii="Book Antiqua" w:hAnsi="Book Antiqua" w:cs="Segoe UI"/>
          <w:color w:val="000000"/>
          <w:sz w:val="30"/>
          <w:szCs w:val="30"/>
        </w:rPr>
      </w:pPr>
    </w:p>
    <w:p w14:paraId="3AC9BA3A" w14:textId="77777777" w:rsidR="007A390D" w:rsidRPr="002C3283" w:rsidRDefault="007A390D" w:rsidP="007A390D">
      <w:pPr>
        <w:pStyle w:val="NormalWeb"/>
        <w:shd w:val="clear" w:color="auto" w:fill="FFFFFF"/>
        <w:spacing w:before="0" w:beforeAutospacing="0" w:after="0" w:afterAutospacing="0"/>
        <w:rPr>
          <w:rFonts w:ascii="Book Antiqua" w:hAnsi="Book Antiqua" w:cs="Segoe UI"/>
          <w:color w:val="000000"/>
          <w:sz w:val="30"/>
          <w:szCs w:val="30"/>
        </w:rPr>
      </w:pPr>
      <w:r w:rsidRPr="002C3283">
        <w:rPr>
          <w:rFonts w:ascii="Book Antiqua" w:hAnsi="Book Antiqua" w:cs="Segoe UI"/>
          <w:color w:val="000000"/>
          <w:sz w:val="30"/>
          <w:szCs w:val="30"/>
        </w:rPr>
        <w:t xml:space="preserve">   BLUFFTON, Ind., Dec. 3 - Marquis L. Marquardt, 73, a pioneer resident and civil war veteran passed away at an early hour Monday morning, after an illness of several months, due to the infirmities of old age and complications due to wounds received in the war. Death was expected and his family was at his bedside when the angel of death came to claim his soul.</w:t>
      </w:r>
      <w:r w:rsidRPr="002C3283">
        <w:rPr>
          <w:rStyle w:val="apple-converted-space"/>
          <w:rFonts w:ascii="Book Antiqua" w:hAnsi="Book Antiqua" w:cs="Segoe UI"/>
          <w:color w:val="000000"/>
          <w:sz w:val="30"/>
          <w:szCs w:val="30"/>
        </w:rPr>
        <w:t> </w:t>
      </w:r>
      <w:r w:rsidRPr="002C3283">
        <w:rPr>
          <w:rFonts w:ascii="Book Antiqua" w:hAnsi="Book Antiqua" w:cs="Segoe UI"/>
          <w:color w:val="000000"/>
          <w:sz w:val="30"/>
          <w:szCs w:val="30"/>
        </w:rPr>
        <w:br/>
        <w:t xml:space="preserve">   The veteran fought through four years of the rebellion, enlisting in Fort Wayne. He marched with Sherman to the sea and was with Grant at the surrender. He had been a popular member and leader of the G.A.R. for </w:t>
      </w:r>
      <w:proofErr w:type="gramStart"/>
      <w:r w:rsidRPr="002C3283">
        <w:rPr>
          <w:rFonts w:ascii="Book Antiqua" w:hAnsi="Book Antiqua" w:cs="Segoe UI"/>
          <w:color w:val="000000"/>
          <w:sz w:val="30"/>
          <w:szCs w:val="30"/>
        </w:rPr>
        <w:t>a number of</w:t>
      </w:r>
      <w:proofErr w:type="gramEnd"/>
      <w:r w:rsidRPr="002C3283">
        <w:rPr>
          <w:rFonts w:ascii="Book Antiqua" w:hAnsi="Book Antiqua" w:cs="Segoe UI"/>
          <w:color w:val="000000"/>
          <w:sz w:val="30"/>
          <w:szCs w:val="30"/>
        </w:rPr>
        <w:t xml:space="preserve"> years.</w:t>
      </w:r>
      <w:r w:rsidRPr="002C3283">
        <w:rPr>
          <w:rFonts w:ascii="Book Antiqua" w:hAnsi="Book Antiqua" w:cs="Segoe UI"/>
          <w:color w:val="000000"/>
          <w:sz w:val="30"/>
          <w:szCs w:val="30"/>
        </w:rPr>
        <w:br/>
        <w:t xml:space="preserve">   Surviving </w:t>
      </w:r>
      <w:proofErr w:type="gramStart"/>
      <w:r w:rsidRPr="002C3283">
        <w:rPr>
          <w:rFonts w:ascii="Book Antiqua" w:hAnsi="Book Antiqua" w:cs="Segoe UI"/>
          <w:color w:val="000000"/>
          <w:sz w:val="30"/>
          <w:szCs w:val="30"/>
        </w:rPr>
        <w:t>are</w:t>
      </w:r>
      <w:proofErr w:type="gramEnd"/>
      <w:r w:rsidRPr="002C3283">
        <w:rPr>
          <w:rFonts w:ascii="Book Antiqua" w:hAnsi="Book Antiqua" w:cs="Segoe UI"/>
          <w:color w:val="000000"/>
          <w:sz w:val="30"/>
          <w:szCs w:val="30"/>
        </w:rPr>
        <w:t xml:space="preserve"> the widow and three children, William Marquardt, Mrs. Etta Heller of Bluffton, and Mrs. M. O. Patrey, of Milwaukee. </w:t>
      </w:r>
      <w:proofErr w:type="gramStart"/>
      <w:r w:rsidRPr="002C3283">
        <w:rPr>
          <w:rFonts w:ascii="Book Antiqua" w:hAnsi="Book Antiqua" w:cs="Segoe UI"/>
          <w:color w:val="000000"/>
          <w:sz w:val="30"/>
          <w:szCs w:val="30"/>
        </w:rPr>
        <w:t>A number of</w:t>
      </w:r>
      <w:proofErr w:type="gramEnd"/>
      <w:r w:rsidRPr="002C3283">
        <w:rPr>
          <w:rFonts w:ascii="Book Antiqua" w:hAnsi="Book Antiqua" w:cs="Segoe UI"/>
          <w:color w:val="000000"/>
          <w:sz w:val="30"/>
          <w:szCs w:val="30"/>
        </w:rPr>
        <w:t xml:space="preserve"> friends and relatives survive in Adams and Allen counties.</w:t>
      </w:r>
    </w:p>
    <w:p w14:paraId="67FA03E2" w14:textId="77777777" w:rsidR="007A390D" w:rsidRPr="002C3283" w:rsidRDefault="007A390D" w:rsidP="007A390D">
      <w:pPr>
        <w:pStyle w:val="NormalWeb"/>
        <w:shd w:val="clear" w:color="auto" w:fill="FFFFFF"/>
        <w:spacing w:before="0" w:beforeAutospacing="0" w:after="0" w:afterAutospacing="0"/>
        <w:rPr>
          <w:rFonts w:ascii="Book Antiqua" w:hAnsi="Book Antiqua" w:cs="Segoe UI"/>
          <w:color w:val="000000"/>
          <w:sz w:val="30"/>
          <w:szCs w:val="30"/>
        </w:rPr>
      </w:pPr>
    </w:p>
    <w:p w14:paraId="3E79EC9A" w14:textId="77777777" w:rsidR="002C3283" w:rsidRPr="002C3283" w:rsidRDefault="007A390D" w:rsidP="007A390D">
      <w:pPr>
        <w:pStyle w:val="NormalWeb"/>
        <w:shd w:val="clear" w:color="auto" w:fill="FFFFFF"/>
        <w:spacing w:before="0" w:beforeAutospacing="0" w:after="0" w:afterAutospacing="0"/>
        <w:rPr>
          <w:rFonts w:ascii="Book Antiqua" w:hAnsi="Book Antiqua" w:cs="Segoe UI"/>
          <w:bCs/>
          <w:color w:val="000000"/>
          <w:sz w:val="30"/>
          <w:szCs w:val="30"/>
        </w:rPr>
      </w:pPr>
      <w:r w:rsidRPr="002C3283">
        <w:rPr>
          <w:rFonts w:ascii="Book Antiqua" w:hAnsi="Book Antiqua" w:cs="Segoe UI"/>
          <w:bCs/>
          <w:color w:val="000000"/>
          <w:sz w:val="30"/>
          <w:szCs w:val="30"/>
        </w:rPr>
        <w:t>Fort Wayne Sentinel, Allen County, Indiana</w:t>
      </w:r>
    </w:p>
    <w:p w14:paraId="7D73D382" w14:textId="36EB85D8" w:rsidR="007A390D" w:rsidRDefault="007A390D" w:rsidP="007A390D">
      <w:pPr>
        <w:pStyle w:val="NormalWeb"/>
        <w:shd w:val="clear" w:color="auto" w:fill="FFFFFF"/>
        <w:spacing w:before="0" w:beforeAutospacing="0" w:after="0" w:afterAutospacing="0"/>
        <w:rPr>
          <w:rFonts w:ascii="Book Antiqua" w:hAnsi="Book Antiqua" w:cs="Segoe UI"/>
          <w:bCs/>
          <w:color w:val="000000"/>
          <w:sz w:val="30"/>
          <w:szCs w:val="30"/>
        </w:rPr>
      </w:pPr>
      <w:r w:rsidRPr="002C3283">
        <w:rPr>
          <w:rFonts w:ascii="Book Antiqua" w:hAnsi="Book Antiqua" w:cs="Segoe UI"/>
          <w:bCs/>
          <w:color w:val="000000"/>
          <w:sz w:val="30"/>
          <w:szCs w:val="30"/>
        </w:rPr>
        <w:t>Dec</w:t>
      </w:r>
      <w:r w:rsidR="002C3283" w:rsidRPr="002C3283">
        <w:rPr>
          <w:rFonts w:ascii="Book Antiqua" w:hAnsi="Book Antiqua" w:cs="Segoe UI"/>
          <w:bCs/>
          <w:color w:val="000000"/>
          <w:sz w:val="30"/>
          <w:szCs w:val="30"/>
        </w:rPr>
        <w:t>ember</w:t>
      </w:r>
      <w:r w:rsidRPr="002C3283">
        <w:rPr>
          <w:rFonts w:ascii="Book Antiqua" w:hAnsi="Book Antiqua" w:cs="Segoe UI"/>
          <w:bCs/>
          <w:color w:val="000000"/>
          <w:sz w:val="30"/>
          <w:szCs w:val="30"/>
        </w:rPr>
        <w:t xml:space="preserve"> 5, 1917</w:t>
      </w:r>
    </w:p>
    <w:p w14:paraId="71BB4AE2" w14:textId="375506FF" w:rsidR="00852E07" w:rsidRDefault="00852E07" w:rsidP="007A390D">
      <w:pPr>
        <w:pStyle w:val="NormalWeb"/>
        <w:shd w:val="clear" w:color="auto" w:fill="FFFFFF"/>
        <w:spacing w:before="0" w:beforeAutospacing="0" w:after="0" w:afterAutospacing="0"/>
        <w:rPr>
          <w:rFonts w:ascii="Book Antiqua" w:hAnsi="Book Antiqua" w:cs="Segoe UI"/>
          <w:bCs/>
          <w:color w:val="000000"/>
          <w:sz w:val="30"/>
          <w:szCs w:val="30"/>
        </w:rPr>
      </w:pPr>
      <w:r>
        <w:rPr>
          <w:rFonts w:ascii="Book Antiqua" w:hAnsi="Book Antiqua" w:cs="Segoe UI"/>
          <w:bCs/>
          <w:color w:val="000000"/>
          <w:sz w:val="30"/>
          <w:szCs w:val="30"/>
        </w:rPr>
        <w:t>**</w:t>
      </w:r>
    </w:p>
    <w:p w14:paraId="43AE6F4F" w14:textId="77777777" w:rsidR="00852E07" w:rsidRDefault="00852E07" w:rsidP="007A390D">
      <w:pPr>
        <w:pStyle w:val="NormalWeb"/>
        <w:shd w:val="clear" w:color="auto" w:fill="FFFFFF"/>
        <w:spacing w:before="0" w:beforeAutospacing="0" w:after="0" w:afterAutospacing="0"/>
        <w:rPr>
          <w:rFonts w:ascii="Book Antiqua" w:hAnsi="Book Antiqua" w:cs="Segoe UI"/>
          <w:bCs/>
          <w:color w:val="000000"/>
          <w:sz w:val="30"/>
          <w:szCs w:val="30"/>
        </w:rPr>
      </w:pPr>
    </w:p>
    <w:p w14:paraId="441A1F0F" w14:textId="77777777" w:rsidR="00852E07" w:rsidRDefault="00852E07" w:rsidP="007A390D">
      <w:pPr>
        <w:pStyle w:val="NormalWeb"/>
        <w:shd w:val="clear" w:color="auto" w:fill="FFFFFF"/>
        <w:spacing w:before="0" w:beforeAutospacing="0" w:after="0" w:afterAutospacing="0"/>
        <w:rPr>
          <w:rFonts w:ascii="Book Antiqua" w:hAnsi="Book Antiqua" w:cs="Segoe UI"/>
          <w:bCs/>
          <w:color w:val="000000"/>
          <w:sz w:val="30"/>
          <w:szCs w:val="30"/>
        </w:rPr>
      </w:pPr>
      <w:r w:rsidRPr="00852E07">
        <w:rPr>
          <w:rFonts w:ascii="Book Antiqua" w:hAnsi="Book Antiqua" w:cs="Segoe UI"/>
          <w:bCs/>
          <w:color w:val="000000"/>
          <w:sz w:val="30"/>
          <w:szCs w:val="30"/>
        </w:rPr>
        <w:t xml:space="preserve">Indiana, U.S., Death Certificates, 1899-2017 </w:t>
      </w:r>
    </w:p>
    <w:p w14:paraId="5F861D55" w14:textId="53A6862D" w:rsidR="0039547B" w:rsidRPr="0039547B" w:rsidRDefault="00852E07" w:rsidP="0039547B">
      <w:pPr>
        <w:pStyle w:val="NormalWeb"/>
        <w:shd w:val="clear" w:color="auto" w:fill="FFFFFF"/>
        <w:spacing w:before="0" w:beforeAutospacing="0" w:after="0" w:afterAutospacing="0"/>
        <w:rPr>
          <w:rFonts w:ascii="Book Antiqua" w:hAnsi="Book Antiqua"/>
          <w:b/>
        </w:rPr>
      </w:pPr>
      <w:r w:rsidRPr="00852E07">
        <w:rPr>
          <w:rFonts w:ascii="Book Antiqua" w:hAnsi="Book Antiqua" w:cs="Segoe UI"/>
          <w:bCs/>
          <w:color w:val="000000"/>
          <w:sz w:val="30"/>
          <w:szCs w:val="30"/>
        </w:rPr>
        <w:cr/>
        <w:t>Name</w:t>
      </w:r>
      <w:r w:rsidRPr="00852E07">
        <w:rPr>
          <w:rFonts w:ascii="Book Antiqua" w:hAnsi="Book Antiqua" w:cs="Segoe UI"/>
          <w:bCs/>
          <w:color w:val="000000"/>
          <w:sz w:val="30"/>
          <w:szCs w:val="30"/>
        </w:rPr>
        <w:tab/>
        <w:t>Marguis Lafayette Marquart</w:t>
      </w:r>
      <w:r w:rsidRPr="00852E07">
        <w:rPr>
          <w:rFonts w:ascii="Book Antiqua" w:hAnsi="Book Antiqua" w:cs="Segoe UI"/>
          <w:bCs/>
          <w:color w:val="000000"/>
          <w:sz w:val="30"/>
          <w:szCs w:val="30"/>
        </w:rPr>
        <w:cr/>
        <w:t>Gender</w:t>
      </w:r>
      <w:r w:rsidRPr="00852E07">
        <w:rPr>
          <w:rFonts w:ascii="Book Antiqua" w:hAnsi="Book Antiqua" w:cs="Segoe UI"/>
          <w:bCs/>
          <w:color w:val="000000"/>
          <w:sz w:val="30"/>
          <w:szCs w:val="30"/>
        </w:rPr>
        <w:tab/>
        <w:t>Male</w:t>
      </w:r>
      <w:r>
        <w:rPr>
          <w:rFonts w:ascii="Book Antiqua" w:hAnsi="Book Antiqua" w:cs="Segoe UI"/>
          <w:bCs/>
          <w:color w:val="000000"/>
          <w:sz w:val="30"/>
          <w:szCs w:val="30"/>
        </w:rPr>
        <w:t xml:space="preserve">; </w:t>
      </w:r>
      <w:r w:rsidRPr="00852E07">
        <w:rPr>
          <w:rFonts w:ascii="Book Antiqua" w:hAnsi="Book Antiqua" w:cs="Segoe UI"/>
          <w:bCs/>
          <w:color w:val="000000"/>
          <w:sz w:val="30"/>
          <w:szCs w:val="30"/>
        </w:rPr>
        <w:t>Race</w:t>
      </w:r>
      <w:r>
        <w:rPr>
          <w:rFonts w:ascii="Book Antiqua" w:hAnsi="Book Antiqua" w:cs="Segoe UI"/>
          <w:bCs/>
          <w:color w:val="000000"/>
          <w:sz w:val="30"/>
          <w:szCs w:val="30"/>
        </w:rPr>
        <w:t xml:space="preserve"> </w:t>
      </w:r>
      <w:r w:rsidRPr="00852E07">
        <w:rPr>
          <w:rFonts w:ascii="Book Antiqua" w:hAnsi="Book Antiqua" w:cs="Segoe UI"/>
          <w:bCs/>
          <w:color w:val="000000"/>
          <w:sz w:val="30"/>
          <w:szCs w:val="30"/>
        </w:rPr>
        <w:t>White</w:t>
      </w:r>
      <w:r w:rsidRPr="00852E07">
        <w:rPr>
          <w:rFonts w:ascii="Book Antiqua" w:hAnsi="Book Antiqua" w:cs="Segoe UI"/>
          <w:bCs/>
          <w:color w:val="000000"/>
          <w:sz w:val="30"/>
          <w:szCs w:val="30"/>
        </w:rPr>
        <w:cr/>
        <w:t>Marital Status</w:t>
      </w:r>
      <w:r w:rsidRPr="00852E07">
        <w:rPr>
          <w:rFonts w:ascii="Book Antiqua" w:hAnsi="Book Antiqua" w:cs="Segoe UI"/>
          <w:bCs/>
          <w:color w:val="000000"/>
          <w:sz w:val="30"/>
          <w:szCs w:val="30"/>
        </w:rPr>
        <w:tab/>
        <w:t>Married</w:t>
      </w:r>
      <w:r w:rsidRPr="00852E07">
        <w:rPr>
          <w:rFonts w:ascii="Book Antiqua" w:hAnsi="Book Antiqua" w:cs="Segoe UI"/>
          <w:bCs/>
          <w:color w:val="000000"/>
          <w:sz w:val="30"/>
          <w:szCs w:val="30"/>
        </w:rPr>
        <w:cr/>
        <w:t>Age</w:t>
      </w:r>
      <w:r w:rsidRPr="00852E07">
        <w:rPr>
          <w:rFonts w:ascii="Book Antiqua" w:hAnsi="Book Antiqua" w:cs="Segoe UI"/>
          <w:bCs/>
          <w:color w:val="000000"/>
          <w:sz w:val="30"/>
          <w:szCs w:val="30"/>
        </w:rPr>
        <w:tab/>
        <w:t>76y 2m</w:t>
      </w:r>
      <w:r w:rsidRPr="00852E07">
        <w:rPr>
          <w:rFonts w:ascii="Book Antiqua" w:hAnsi="Book Antiqua" w:cs="Segoe UI"/>
          <w:bCs/>
          <w:color w:val="000000"/>
          <w:sz w:val="30"/>
          <w:szCs w:val="30"/>
        </w:rPr>
        <w:cr/>
        <w:t>Birth Date</w:t>
      </w:r>
      <w:r w:rsidRPr="00852E07">
        <w:rPr>
          <w:rFonts w:ascii="Book Antiqua" w:hAnsi="Book Antiqua" w:cs="Segoe UI"/>
          <w:bCs/>
          <w:color w:val="000000"/>
          <w:sz w:val="30"/>
          <w:szCs w:val="30"/>
        </w:rPr>
        <w:tab/>
        <w:t>3 Oct 1840</w:t>
      </w:r>
      <w:r>
        <w:rPr>
          <w:rFonts w:ascii="Book Antiqua" w:hAnsi="Book Antiqua" w:cs="Segoe UI"/>
          <w:bCs/>
          <w:color w:val="000000"/>
          <w:sz w:val="30"/>
          <w:szCs w:val="30"/>
        </w:rPr>
        <w:t xml:space="preserve"> </w:t>
      </w:r>
      <w:r w:rsidRPr="00852E07">
        <w:rPr>
          <w:rFonts w:ascii="Book Antiqua" w:hAnsi="Book Antiqua" w:cs="Segoe UI"/>
          <w:bCs/>
          <w:color w:val="000000"/>
          <w:sz w:val="30"/>
          <w:szCs w:val="30"/>
        </w:rPr>
        <w:t>[3 Oct 1842]</w:t>
      </w:r>
      <w:r w:rsidRPr="00852E07">
        <w:rPr>
          <w:rFonts w:ascii="Book Antiqua" w:hAnsi="Book Antiqua" w:cs="Segoe UI"/>
          <w:bCs/>
          <w:color w:val="000000"/>
          <w:sz w:val="30"/>
          <w:szCs w:val="30"/>
        </w:rPr>
        <w:cr/>
      </w:r>
      <w:proofErr w:type="gramStart"/>
      <w:r w:rsidRPr="00852E07">
        <w:rPr>
          <w:rFonts w:ascii="Book Antiqua" w:hAnsi="Book Antiqua" w:cs="Segoe UI"/>
          <w:bCs/>
          <w:color w:val="000000"/>
          <w:sz w:val="30"/>
          <w:szCs w:val="30"/>
        </w:rPr>
        <w:t>Birth Place</w:t>
      </w:r>
      <w:proofErr w:type="gramEnd"/>
      <w:r w:rsidRPr="00852E07">
        <w:rPr>
          <w:rFonts w:ascii="Book Antiqua" w:hAnsi="Book Antiqua" w:cs="Segoe UI"/>
          <w:bCs/>
          <w:color w:val="000000"/>
          <w:sz w:val="30"/>
          <w:szCs w:val="30"/>
        </w:rPr>
        <w:tab/>
      </w:r>
      <w:r>
        <w:rPr>
          <w:rFonts w:ascii="Book Antiqua" w:hAnsi="Book Antiqua" w:cs="Segoe UI"/>
          <w:bCs/>
          <w:color w:val="000000"/>
          <w:sz w:val="30"/>
          <w:szCs w:val="30"/>
        </w:rPr>
        <w:t xml:space="preserve"> </w:t>
      </w:r>
      <w:r w:rsidRPr="00852E07">
        <w:rPr>
          <w:rFonts w:ascii="Book Antiqua" w:hAnsi="Book Antiqua" w:cs="Segoe UI"/>
          <w:bCs/>
          <w:color w:val="000000"/>
          <w:sz w:val="30"/>
          <w:szCs w:val="30"/>
        </w:rPr>
        <w:t>Allen County, Indiana</w:t>
      </w:r>
      <w:r w:rsidRPr="00852E07">
        <w:rPr>
          <w:rFonts w:ascii="Book Antiqua" w:hAnsi="Book Antiqua" w:cs="Segoe UI"/>
          <w:bCs/>
          <w:color w:val="000000"/>
          <w:sz w:val="30"/>
          <w:szCs w:val="30"/>
        </w:rPr>
        <w:cr/>
        <w:t>Death Date</w:t>
      </w:r>
      <w:r w:rsidRPr="00852E07">
        <w:rPr>
          <w:rFonts w:ascii="Book Antiqua" w:hAnsi="Book Antiqua" w:cs="Segoe UI"/>
          <w:bCs/>
          <w:color w:val="000000"/>
          <w:sz w:val="30"/>
          <w:szCs w:val="30"/>
        </w:rPr>
        <w:tab/>
        <w:t>3 Dec 1917</w:t>
      </w:r>
      <w:r w:rsidRPr="00852E07">
        <w:rPr>
          <w:rFonts w:ascii="Book Antiqua" w:hAnsi="Book Antiqua" w:cs="Segoe UI"/>
          <w:bCs/>
          <w:color w:val="000000"/>
          <w:sz w:val="30"/>
          <w:szCs w:val="30"/>
        </w:rPr>
        <w:cr/>
        <w:t>Death Place</w:t>
      </w:r>
      <w:r w:rsidRPr="00852E07">
        <w:rPr>
          <w:rFonts w:ascii="Book Antiqua" w:hAnsi="Book Antiqua" w:cs="Segoe UI"/>
          <w:bCs/>
          <w:color w:val="000000"/>
          <w:sz w:val="30"/>
          <w:szCs w:val="30"/>
        </w:rPr>
        <w:tab/>
        <w:t>Bluffton, Wells, Indiana, USA</w:t>
      </w:r>
      <w:r w:rsidRPr="00852E07">
        <w:rPr>
          <w:rFonts w:ascii="Book Antiqua" w:hAnsi="Book Antiqua" w:cs="Segoe UI"/>
          <w:bCs/>
          <w:color w:val="000000"/>
          <w:sz w:val="30"/>
          <w:szCs w:val="30"/>
        </w:rPr>
        <w:cr/>
        <w:t>Father</w:t>
      </w:r>
      <w:r w:rsidRPr="00852E07">
        <w:rPr>
          <w:rFonts w:ascii="Book Antiqua" w:hAnsi="Book Antiqua" w:cs="Segoe UI"/>
          <w:bCs/>
          <w:color w:val="000000"/>
          <w:sz w:val="30"/>
          <w:szCs w:val="30"/>
        </w:rPr>
        <w:tab/>
        <w:t>Jonathan Marquart</w:t>
      </w:r>
      <w:r w:rsidRPr="00852E07">
        <w:rPr>
          <w:rFonts w:ascii="Book Antiqua" w:hAnsi="Book Antiqua" w:cs="Segoe UI"/>
          <w:bCs/>
          <w:color w:val="000000"/>
          <w:sz w:val="30"/>
          <w:szCs w:val="30"/>
        </w:rPr>
        <w:cr/>
        <w:t>Mother</w:t>
      </w:r>
      <w:r w:rsidRPr="00852E07">
        <w:rPr>
          <w:rFonts w:ascii="Book Antiqua" w:hAnsi="Book Antiqua" w:cs="Segoe UI"/>
          <w:bCs/>
          <w:color w:val="000000"/>
          <w:sz w:val="30"/>
          <w:szCs w:val="30"/>
        </w:rPr>
        <w:tab/>
        <w:t>Catherine Bashore</w:t>
      </w:r>
      <w:r w:rsidRPr="00852E07">
        <w:rPr>
          <w:rFonts w:ascii="Book Antiqua" w:hAnsi="Book Antiqua" w:cs="Segoe UI"/>
          <w:bCs/>
          <w:color w:val="000000"/>
          <w:sz w:val="30"/>
          <w:szCs w:val="30"/>
        </w:rPr>
        <w:cr/>
        <w:t>Spouse</w:t>
      </w:r>
      <w:r w:rsidRPr="00852E07">
        <w:rPr>
          <w:rFonts w:ascii="Book Antiqua" w:hAnsi="Book Antiqua" w:cs="Segoe UI"/>
          <w:bCs/>
          <w:color w:val="000000"/>
          <w:sz w:val="30"/>
          <w:szCs w:val="30"/>
        </w:rPr>
        <w:tab/>
        <w:t>Catherine Clear Marquart</w:t>
      </w:r>
      <w:r w:rsidRPr="00852E07">
        <w:rPr>
          <w:rFonts w:ascii="Book Antiqua" w:hAnsi="Book Antiqua" w:cs="Segoe UI"/>
          <w:bCs/>
          <w:color w:val="000000"/>
          <w:sz w:val="30"/>
          <w:szCs w:val="30"/>
        </w:rPr>
        <w:cr/>
        <w:t>Informant Well Marquart, Bluffton, IN</w:t>
      </w:r>
      <w:r w:rsidRPr="00852E07">
        <w:rPr>
          <w:rFonts w:ascii="Book Antiqua" w:hAnsi="Book Antiqua" w:cs="Segoe UI"/>
          <w:bCs/>
          <w:color w:val="000000"/>
          <w:sz w:val="30"/>
          <w:szCs w:val="30"/>
        </w:rPr>
        <w:cr/>
        <w:t>Burial</w:t>
      </w:r>
      <w:r w:rsidRPr="00852E07">
        <w:rPr>
          <w:rFonts w:ascii="Book Antiqua" w:hAnsi="Book Antiqua" w:cs="Segoe UI"/>
          <w:bCs/>
          <w:color w:val="000000"/>
          <w:sz w:val="30"/>
          <w:szCs w:val="30"/>
        </w:rPr>
        <w:tab/>
        <w:t>Fairview Cem. 12/5/1917</w:t>
      </w:r>
    </w:p>
    <w:sectPr w:rsidR="0039547B" w:rsidRPr="0039547B" w:rsidSect="00852E07">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547B"/>
    <w:rsid w:val="002C3283"/>
    <w:rsid w:val="0039547B"/>
    <w:rsid w:val="00566933"/>
    <w:rsid w:val="007A390D"/>
    <w:rsid w:val="00852E07"/>
    <w:rsid w:val="00955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DAE92"/>
  <w15:docId w15:val="{B992B933-95F2-40F8-B064-28A64C874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547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A39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784636">
      <w:bodyDiv w:val="1"/>
      <w:marLeft w:val="0"/>
      <w:marRight w:val="0"/>
      <w:marTop w:val="0"/>
      <w:marBottom w:val="0"/>
      <w:divBdr>
        <w:top w:val="none" w:sz="0" w:space="0" w:color="auto"/>
        <w:left w:val="none" w:sz="0" w:space="0" w:color="auto"/>
        <w:bottom w:val="none" w:sz="0" w:space="0" w:color="auto"/>
        <w:right w:val="none" w:sz="0" w:space="0" w:color="auto"/>
      </w:divBdr>
    </w:div>
    <w:div w:id="753011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251</Words>
  <Characters>1190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2017-04-27T21:19:00Z</dcterms:created>
  <dcterms:modified xsi:type="dcterms:W3CDTF">2026-04-09T15:17:00Z</dcterms:modified>
</cp:coreProperties>
</file>