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71B6F" w14:textId="3F5B4232" w:rsidR="003D2C1D" w:rsidRPr="003D2C1D" w:rsidRDefault="003D2C1D" w:rsidP="003D2C1D">
      <w:pPr>
        <w:spacing w:after="0" w:line="240" w:lineRule="auto"/>
        <w:jc w:val="center"/>
        <w:rPr>
          <w:rFonts w:ascii="Book Antiqua" w:eastAsia="Times New Roman" w:hAnsi="Book Antiqua" w:cstheme="minorHAnsi"/>
          <w:color w:val="404040"/>
          <w:sz w:val="40"/>
          <w:szCs w:val="40"/>
          <w:shd w:val="clear" w:color="auto" w:fill="FFFFFF"/>
        </w:rPr>
      </w:pPr>
      <w:r w:rsidRPr="003D2C1D">
        <w:rPr>
          <w:rFonts w:ascii="Book Antiqua" w:eastAsia="Times New Roman" w:hAnsi="Book Antiqua" w:cstheme="minorHAnsi"/>
          <w:color w:val="404040"/>
          <w:sz w:val="40"/>
          <w:szCs w:val="40"/>
          <w:shd w:val="clear" w:color="auto" w:fill="FFFFFF"/>
        </w:rPr>
        <w:t>Barbara J. (Miller) French</w:t>
      </w:r>
    </w:p>
    <w:p w14:paraId="50639EBF" w14:textId="08B44A71" w:rsidR="003D2C1D" w:rsidRPr="003D2C1D" w:rsidRDefault="003D2C1D" w:rsidP="003D2C1D">
      <w:pPr>
        <w:spacing w:after="0" w:line="240" w:lineRule="auto"/>
        <w:jc w:val="center"/>
        <w:rPr>
          <w:rFonts w:ascii="Book Antiqua" w:eastAsia="Times New Roman" w:hAnsi="Book Antiqua" w:cstheme="minorHAnsi"/>
          <w:color w:val="404040"/>
          <w:sz w:val="40"/>
          <w:szCs w:val="40"/>
          <w:shd w:val="clear" w:color="auto" w:fill="FFFFFF"/>
        </w:rPr>
      </w:pPr>
      <w:r w:rsidRPr="003D2C1D">
        <w:rPr>
          <w:rFonts w:ascii="Book Antiqua" w:eastAsia="Times New Roman" w:hAnsi="Book Antiqua" w:cstheme="minorHAnsi"/>
          <w:color w:val="404040"/>
          <w:sz w:val="40"/>
          <w:szCs w:val="40"/>
          <w:shd w:val="clear" w:color="auto" w:fill="FFFFFF"/>
        </w:rPr>
        <w:t>October 7, 1940 – August 25, 2018</w:t>
      </w:r>
    </w:p>
    <w:p w14:paraId="040F3EF7" w14:textId="77777777" w:rsidR="003D2C1D" w:rsidRPr="003D2C1D" w:rsidRDefault="003D2C1D" w:rsidP="003D2C1D">
      <w:pPr>
        <w:spacing w:after="0" w:line="240" w:lineRule="auto"/>
        <w:jc w:val="center"/>
        <w:rPr>
          <w:rFonts w:ascii="Book Antiqua" w:eastAsia="Times New Roman" w:hAnsi="Book Antiqua" w:cstheme="minorHAnsi"/>
          <w:color w:val="404040"/>
          <w:sz w:val="30"/>
          <w:szCs w:val="30"/>
          <w:shd w:val="clear" w:color="auto" w:fill="FFFFFF"/>
        </w:rPr>
      </w:pPr>
    </w:p>
    <w:p w14:paraId="0FC40F2A" w14:textId="60CDA241" w:rsidR="003D2C1D" w:rsidRPr="003D2C1D" w:rsidRDefault="003D2C1D" w:rsidP="003D2C1D">
      <w:pPr>
        <w:spacing w:after="0" w:line="240" w:lineRule="auto"/>
        <w:jc w:val="center"/>
        <w:rPr>
          <w:rFonts w:ascii="Book Antiqua" w:eastAsia="Times New Roman" w:hAnsi="Book Antiqua" w:cstheme="minorHAnsi"/>
          <w:color w:val="404040"/>
          <w:sz w:val="30"/>
          <w:szCs w:val="30"/>
          <w:shd w:val="clear" w:color="auto" w:fill="FFFFFF"/>
        </w:rPr>
      </w:pPr>
      <w:r w:rsidRPr="003D2C1D">
        <w:rPr>
          <w:rFonts w:ascii="Book Antiqua" w:hAnsi="Book Antiqua"/>
          <w:noProof/>
          <w:sz w:val="30"/>
          <w:szCs w:val="30"/>
        </w:rPr>
        <w:drawing>
          <wp:inline distT="0" distB="0" distL="0" distR="0" wp14:anchorId="69B213DA" wp14:editId="06CB2AEC">
            <wp:extent cx="3397233" cy="2647950"/>
            <wp:effectExtent l="0" t="0" r="0" b="0"/>
            <wp:docPr id="168570510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4845" t="25402" r="4651" b="9481"/>
                    <a:stretch>
                      <a:fillRect/>
                    </a:stretch>
                  </pic:blipFill>
                  <pic:spPr bwMode="auto">
                    <a:xfrm>
                      <a:off x="0" y="0"/>
                      <a:ext cx="3407662" cy="2656079"/>
                    </a:xfrm>
                    <a:prstGeom prst="rect">
                      <a:avLst/>
                    </a:prstGeom>
                    <a:noFill/>
                    <a:ln>
                      <a:noFill/>
                    </a:ln>
                    <a:extLst>
                      <a:ext uri="{53640926-AAD7-44D8-BBD7-CCE9431645EC}">
                        <a14:shadowObscured xmlns:a14="http://schemas.microsoft.com/office/drawing/2010/main"/>
                      </a:ext>
                    </a:extLst>
                  </pic:spPr>
                </pic:pic>
              </a:graphicData>
            </a:graphic>
          </wp:inline>
        </w:drawing>
      </w:r>
    </w:p>
    <w:p w14:paraId="38639B66" w14:textId="5EE61018" w:rsidR="003D2C1D" w:rsidRPr="003D2C1D" w:rsidRDefault="003D2C1D" w:rsidP="003D2C1D">
      <w:pPr>
        <w:spacing w:after="0" w:line="240" w:lineRule="auto"/>
        <w:jc w:val="center"/>
        <w:rPr>
          <w:rFonts w:ascii="Book Antiqua" w:eastAsia="Times New Roman" w:hAnsi="Book Antiqua" w:cstheme="minorHAnsi"/>
          <w:color w:val="404040"/>
          <w:sz w:val="30"/>
          <w:szCs w:val="30"/>
          <w:shd w:val="clear" w:color="auto" w:fill="FFFFFF"/>
        </w:rPr>
      </w:pPr>
      <w:r w:rsidRPr="003D2C1D">
        <w:rPr>
          <w:rFonts w:ascii="Book Antiqua" w:eastAsia="Times New Roman" w:hAnsi="Book Antiqua" w:cstheme="minorHAnsi"/>
          <w:color w:val="404040"/>
          <w:sz w:val="30"/>
          <w:szCs w:val="30"/>
          <w:shd w:val="clear" w:color="auto" w:fill="FFFFFF"/>
        </w:rPr>
        <w:t>Photo by SMMR</w:t>
      </w:r>
    </w:p>
    <w:p w14:paraId="4F1AD469" w14:textId="77777777" w:rsidR="003D2C1D" w:rsidRPr="003D2C1D" w:rsidRDefault="003D2C1D" w:rsidP="00DC3A48">
      <w:pPr>
        <w:spacing w:after="0" w:line="240" w:lineRule="auto"/>
        <w:rPr>
          <w:rFonts w:ascii="Book Antiqua" w:eastAsia="Times New Roman" w:hAnsi="Book Antiqua" w:cstheme="minorHAnsi"/>
          <w:color w:val="404040"/>
          <w:sz w:val="30"/>
          <w:szCs w:val="30"/>
          <w:shd w:val="clear" w:color="auto" w:fill="FFFFFF"/>
        </w:rPr>
      </w:pPr>
    </w:p>
    <w:p w14:paraId="76FD0BAA" w14:textId="5353A958" w:rsidR="00DC3A48" w:rsidRPr="003D2C1D" w:rsidRDefault="00DC3A48" w:rsidP="00DC3A48">
      <w:pPr>
        <w:spacing w:after="0" w:line="240" w:lineRule="auto"/>
        <w:rPr>
          <w:rFonts w:ascii="Book Antiqua" w:eastAsia="Times New Roman" w:hAnsi="Book Antiqua" w:cstheme="minorHAnsi"/>
          <w:color w:val="000000"/>
          <w:sz w:val="30"/>
          <w:szCs w:val="30"/>
        </w:rPr>
      </w:pPr>
      <w:r w:rsidRPr="003D2C1D">
        <w:rPr>
          <w:rFonts w:ascii="Book Antiqua" w:eastAsia="Times New Roman" w:hAnsi="Book Antiqua" w:cstheme="minorHAnsi"/>
          <w:color w:val="404040"/>
          <w:sz w:val="30"/>
          <w:szCs w:val="30"/>
          <w:shd w:val="clear" w:color="auto" w:fill="FFFFFF"/>
        </w:rPr>
        <w:t xml:space="preserve">   Barbara J. French, 77, who resided in Wells County, died peacefully Saturday afternoon August 25 at Markle Health and Rehabilitation Center.</w:t>
      </w:r>
      <w:r w:rsidRPr="003D2C1D">
        <w:rPr>
          <w:rFonts w:ascii="Book Antiqua" w:eastAsia="Times New Roman" w:hAnsi="Book Antiqua" w:cstheme="minorHAnsi"/>
          <w:color w:val="404040"/>
          <w:sz w:val="30"/>
          <w:szCs w:val="30"/>
        </w:rPr>
        <w:br/>
      </w:r>
      <w:r w:rsidRPr="003D2C1D">
        <w:rPr>
          <w:rFonts w:ascii="Book Antiqua" w:eastAsia="Times New Roman" w:hAnsi="Book Antiqua" w:cstheme="minorHAnsi"/>
          <w:color w:val="404040"/>
          <w:sz w:val="30"/>
          <w:szCs w:val="30"/>
          <w:shd w:val="clear" w:color="auto" w:fill="FFFFFF"/>
        </w:rPr>
        <w:t xml:space="preserve">   She was born on October 7, </w:t>
      </w:r>
      <w:proofErr w:type="gramStart"/>
      <w:r w:rsidRPr="003D2C1D">
        <w:rPr>
          <w:rFonts w:ascii="Book Antiqua" w:eastAsia="Times New Roman" w:hAnsi="Book Antiqua" w:cstheme="minorHAnsi"/>
          <w:color w:val="404040"/>
          <w:sz w:val="30"/>
          <w:szCs w:val="30"/>
          <w:shd w:val="clear" w:color="auto" w:fill="FFFFFF"/>
        </w:rPr>
        <w:t>1940</w:t>
      </w:r>
      <w:proofErr w:type="gramEnd"/>
      <w:r w:rsidRPr="003D2C1D">
        <w:rPr>
          <w:rFonts w:ascii="Book Antiqua" w:eastAsia="Times New Roman" w:hAnsi="Book Antiqua" w:cstheme="minorHAnsi"/>
          <w:color w:val="404040"/>
          <w:sz w:val="30"/>
          <w:szCs w:val="30"/>
          <w:shd w:val="clear" w:color="auto" w:fill="FFFFFF"/>
        </w:rPr>
        <w:t xml:space="preserve"> in Bluffton Indiana to George E. Miller and Leona L. (Keller) Miller. Barbara grew up and spent her early years in Bluffton, where she graduated from Bluffton High School in 1958. In 1959, Barbara married C. Thomas French. They were divorced after 23 years. She was preceded in death by her father, mother, and a sister Phyllis Jean (Miller) Bailer. </w:t>
      </w:r>
      <w:r w:rsidRPr="003D2C1D">
        <w:rPr>
          <w:rFonts w:ascii="Book Antiqua" w:eastAsia="Times New Roman" w:hAnsi="Book Antiqua" w:cstheme="minorHAnsi"/>
          <w:color w:val="404040"/>
          <w:sz w:val="30"/>
          <w:szCs w:val="30"/>
        </w:rPr>
        <w:br/>
      </w:r>
      <w:r w:rsidRPr="003D2C1D">
        <w:rPr>
          <w:rFonts w:ascii="Book Antiqua" w:eastAsia="Times New Roman" w:hAnsi="Book Antiqua" w:cstheme="minorHAnsi"/>
          <w:color w:val="404040"/>
          <w:sz w:val="30"/>
          <w:szCs w:val="30"/>
          <w:shd w:val="clear" w:color="auto" w:fill="FFFFFF"/>
        </w:rPr>
        <w:t xml:space="preserve">   Barbara retired to Lancaster Senior Apartments in Bluffton Indiana in </w:t>
      </w:r>
      <w:proofErr w:type="gramStart"/>
      <w:r w:rsidRPr="003D2C1D">
        <w:rPr>
          <w:rFonts w:ascii="Book Antiqua" w:eastAsia="Times New Roman" w:hAnsi="Book Antiqua" w:cstheme="minorHAnsi"/>
          <w:color w:val="404040"/>
          <w:sz w:val="30"/>
          <w:szCs w:val="30"/>
          <w:shd w:val="clear" w:color="auto" w:fill="FFFFFF"/>
        </w:rPr>
        <w:t>2005, and</w:t>
      </w:r>
      <w:proofErr w:type="gramEnd"/>
      <w:r w:rsidRPr="003D2C1D">
        <w:rPr>
          <w:rFonts w:ascii="Book Antiqua" w:eastAsia="Times New Roman" w:hAnsi="Book Antiqua" w:cstheme="minorHAnsi"/>
          <w:color w:val="404040"/>
          <w:sz w:val="30"/>
          <w:szCs w:val="30"/>
          <w:shd w:val="clear" w:color="auto" w:fill="FFFFFF"/>
        </w:rPr>
        <w:t xml:space="preserve"> then moved to Markle Health and Rehabilitation in 2015. She had been a Store Manager at Women’s World (Fort Wayne, IN) and a Manager at Capri Meadows Apartments (Bluffton, IN). She was also a member of the First Baptist Church (Bluffton, IN).</w:t>
      </w:r>
      <w:r w:rsidRPr="003D2C1D">
        <w:rPr>
          <w:rFonts w:ascii="Book Antiqua" w:eastAsia="Times New Roman" w:hAnsi="Book Antiqua" w:cstheme="minorHAnsi"/>
          <w:color w:val="404040"/>
          <w:sz w:val="30"/>
          <w:szCs w:val="30"/>
        </w:rPr>
        <w:br/>
      </w:r>
      <w:r w:rsidRPr="003D2C1D">
        <w:rPr>
          <w:rFonts w:ascii="Book Antiqua" w:eastAsia="Times New Roman" w:hAnsi="Book Antiqua" w:cstheme="minorHAnsi"/>
          <w:color w:val="404040"/>
          <w:sz w:val="30"/>
          <w:szCs w:val="30"/>
          <w:shd w:val="clear" w:color="auto" w:fill="FFFFFF"/>
        </w:rPr>
        <w:t xml:space="preserve">   Surviving are sons, Michael A. French (wife Rachel), Douglas B. French (wife Lynn); daughter, Angela A. (French) Moreau (husband Paul); and six grandchildren, Falon M. French, Douglas C. French, Cassandra E. Moreau, Joshua P. Moreau, Alisha L. Moreau, and Thomas T. French.</w:t>
      </w:r>
      <w:r w:rsidRPr="003D2C1D">
        <w:rPr>
          <w:rFonts w:ascii="Book Antiqua" w:eastAsia="Times New Roman" w:hAnsi="Book Antiqua" w:cstheme="minorHAnsi"/>
          <w:color w:val="404040"/>
          <w:sz w:val="30"/>
          <w:szCs w:val="30"/>
        </w:rPr>
        <w:br/>
      </w:r>
      <w:r w:rsidRPr="003D2C1D">
        <w:rPr>
          <w:rFonts w:ascii="Book Antiqua" w:eastAsia="Times New Roman" w:hAnsi="Book Antiqua" w:cstheme="minorHAnsi"/>
          <w:color w:val="404040"/>
          <w:sz w:val="30"/>
          <w:szCs w:val="30"/>
          <w:shd w:val="clear" w:color="auto" w:fill="FFFFFF"/>
        </w:rPr>
        <w:t xml:space="preserve">   Services will be at 12:00 Noon on Wednesday (August 29,2018) at </w:t>
      </w:r>
      <w:proofErr w:type="spellStart"/>
      <w:r w:rsidRPr="003D2C1D">
        <w:rPr>
          <w:rFonts w:ascii="Book Antiqua" w:eastAsia="Times New Roman" w:hAnsi="Book Antiqua" w:cstheme="minorHAnsi"/>
          <w:color w:val="404040"/>
          <w:sz w:val="30"/>
          <w:szCs w:val="30"/>
          <w:shd w:val="clear" w:color="auto" w:fill="FFFFFF"/>
        </w:rPr>
        <w:t>Thoma</w:t>
      </w:r>
      <w:proofErr w:type="spellEnd"/>
      <w:r w:rsidRPr="003D2C1D">
        <w:rPr>
          <w:rFonts w:ascii="Book Antiqua" w:eastAsia="Times New Roman" w:hAnsi="Book Antiqua" w:cstheme="minorHAnsi"/>
          <w:color w:val="404040"/>
          <w:sz w:val="30"/>
          <w:szCs w:val="30"/>
          <w:shd w:val="clear" w:color="auto" w:fill="FFFFFF"/>
        </w:rPr>
        <w:t>/Rich, Lemler Funeral Home with Pastor Les Cantrell officiating. Burial will be in Fairview Cemetery. Calling hours will take place prior to the service from 10 AM to 12 Noon on Wednesday.</w:t>
      </w:r>
      <w:r w:rsidRPr="003D2C1D">
        <w:rPr>
          <w:rFonts w:ascii="Book Antiqua" w:eastAsia="Times New Roman" w:hAnsi="Book Antiqua" w:cstheme="minorHAnsi"/>
          <w:color w:val="404040"/>
          <w:sz w:val="30"/>
          <w:szCs w:val="30"/>
        </w:rPr>
        <w:br/>
      </w:r>
      <w:r w:rsidRPr="003D2C1D">
        <w:rPr>
          <w:rFonts w:ascii="Book Antiqua" w:eastAsia="Times New Roman" w:hAnsi="Book Antiqua" w:cstheme="minorHAnsi"/>
          <w:color w:val="404040"/>
          <w:sz w:val="30"/>
          <w:szCs w:val="30"/>
          <w:shd w:val="clear" w:color="auto" w:fill="FFFFFF"/>
        </w:rPr>
        <w:t xml:space="preserve">   Memorials may be made in Barbara’s memory to the First Baptist Church. Funeral arrangements have been entrusted to the care of the </w:t>
      </w:r>
      <w:proofErr w:type="spellStart"/>
      <w:r w:rsidRPr="003D2C1D">
        <w:rPr>
          <w:rFonts w:ascii="Book Antiqua" w:eastAsia="Times New Roman" w:hAnsi="Book Antiqua" w:cstheme="minorHAnsi"/>
          <w:color w:val="404040"/>
          <w:sz w:val="30"/>
          <w:szCs w:val="30"/>
          <w:shd w:val="clear" w:color="auto" w:fill="FFFFFF"/>
        </w:rPr>
        <w:t>Thoma</w:t>
      </w:r>
      <w:proofErr w:type="spellEnd"/>
      <w:r w:rsidRPr="003D2C1D">
        <w:rPr>
          <w:rFonts w:ascii="Book Antiqua" w:eastAsia="Times New Roman" w:hAnsi="Book Antiqua" w:cstheme="minorHAnsi"/>
          <w:color w:val="404040"/>
          <w:sz w:val="30"/>
          <w:szCs w:val="30"/>
          <w:shd w:val="clear" w:color="auto" w:fill="FFFFFF"/>
        </w:rPr>
        <w:t>/Rich, Lemler Funeral Home in Bluffton. </w:t>
      </w:r>
      <w:r w:rsidRPr="003D2C1D">
        <w:rPr>
          <w:rFonts w:ascii="Book Antiqua" w:eastAsia="Times New Roman" w:hAnsi="Book Antiqua" w:cstheme="minorHAnsi"/>
          <w:color w:val="000000"/>
          <w:sz w:val="30"/>
          <w:szCs w:val="30"/>
        </w:rPr>
        <w:t xml:space="preserve"> </w:t>
      </w:r>
    </w:p>
    <w:p w14:paraId="64B562A1" w14:textId="77777777" w:rsidR="00DC3A48" w:rsidRPr="003D2C1D" w:rsidRDefault="00DC3A48" w:rsidP="00DC3A48">
      <w:pPr>
        <w:spacing w:after="0" w:line="240" w:lineRule="auto"/>
        <w:rPr>
          <w:rFonts w:ascii="Book Antiqua" w:eastAsia="Times New Roman" w:hAnsi="Book Antiqua" w:cstheme="minorHAnsi"/>
          <w:color w:val="000000"/>
          <w:sz w:val="30"/>
          <w:szCs w:val="30"/>
        </w:rPr>
      </w:pPr>
    </w:p>
    <w:p w14:paraId="1247035C" w14:textId="77777777" w:rsidR="003D2C1D" w:rsidRDefault="00DC3A48" w:rsidP="00DC3A48">
      <w:pPr>
        <w:spacing w:after="0" w:line="240" w:lineRule="auto"/>
        <w:rPr>
          <w:rFonts w:ascii="Book Antiqua" w:eastAsia="Times New Roman" w:hAnsi="Book Antiqua" w:cstheme="minorHAnsi"/>
          <w:color w:val="000000"/>
          <w:sz w:val="30"/>
          <w:szCs w:val="30"/>
        </w:rPr>
      </w:pPr>
      <w:proofErr w:type="spellStart"/>
      <w:r w:rsidRPr="003D2C1D">
        <w:rPr>
          <w:rFonts w:ascii="Book Antiqua" w:eastAsia="Times New Roman" w:hAnsi="Book Antiqua" w:cstheme="minorHAnsi"/>
          <w:color w:val="000000"/>
          <w:sz w:val="30"/>
          <w:szCs w:val="30"/>
        </w:rPr>
        <w:t>Thoma</w:t>
      </w:r>
      <w:proofErr w:type="spellEnd"/>
      <w:r w:rsidRPr="003D2C1D">
        <w:rPr>
          <w:rFonts w:ascii="Book Antiqua" w:eastAsia="Times New Roman" w:hAnsi="Book Antiqua" w:cstheme="minorHAnsi"/>
          <w:color w:val="000000"/>
          <w:sz w:val="30"/>
          <w:szCs w:val="30"/>
        </w:rPr>
        <w:t>/Rich, Lemler Funeral Home</w:t>
      </w:r>
      <w:r w:rsidR="003D2C1D">
        <w:rPr>
          <w:rFonts w:ascii="Book Antiqua" w:eastAsia="Times New Roman" w:hAnsi="Book Antiqua" w:cstheme="minorHAnsi"/>
          <w:color w:val="000000"/>
          <w:sz w:val="30"/>
          <w:szCs w:val="30"/>
        </w:rPr>
        <w:t>, Wells County, Indiana</w:t>
      </w:r>
    </w:p>
    <w:p w14:paraId="1233C07A" w14:textId="3B3A5AEE" w:rsidR="00347AD0" w:rsidRDefault="003D2C1D" w:rsidP="003D2C1D">
      <w:pPr>
        <w:spacing w:after="0" w:line="240" w:lineRule="auto"/>
      </w:pPr>
      <w:r>
        <w:rPr>
          <w:rFonts w:ascii="Book Antiqua" w:eastAsia="Times New Roman" w:hAnsi="Book Antiqua" w:cstheme="minorHAnsi"/>
          <w:color w:val="000000"/>
          <w:sz w:val="30"/>
          <w:szCs w:val="30"/>
        </w:rPr>
        <w:t>August 26, 2018</w:t>
      </w:r>
    </w:p>
    <w:sectPr w:rsidR="00347AD0" w:rsidSect="003D2C1D">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C3A48"/>
    <w:rsid w:val="00347AD0"/>
    <w:rsid w:val="003D2C1D"/>
    <w:rsid w:val="00421B98"/>
    <w:rsid w:val="00DC3A48"/>
    <w:rsid w:val="00F26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04D25"/>
  <w15:docId w15:val="{10964128-94EA-4473-BE0A-9ABA88EA8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5787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257</Words>
  <Characters>1469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2018-08-28T20:46:00Z</dcterms:created>
  <dcterms:modified xsi:type="dcterms:W3CDTF">2026-03-22T14:21:00Z</dcterms:modified>
</cp:coreProperties>
</file>