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F82B1" w14:textId="4EF7785E" w:rsidR="009332B5" w:rsidRPr="009332B5" w:rsidRDefault="009332B5" w:rsidP="009332B5">
      <w:pPr>
        <w:spacing w:after="0" w:line="240" w:lineRule="auto"/>
        <w:jc w:val="center"/>
        <w:rPr>
          <w:rFonts w:ascii="Book Antiqua" w:eastAsia="Times New Roman" w:hAnsi="Book Antiqua" w:cs="Times New Roman"/>
          <w:sz w:val="40"/>
          <w:szCs w:val="40"/>
          <w:shd w:val="clear" w:color="auto" w:fill="FFFFFF"/>
        </w:rPr>
      </w:pPr>
      <w:r w:rsidRPr="009332B5">
        <w:rPr>
          <w:rFonts w:ascii="Book Antiqua" w:eastAsia="Times New Roman" w:hAnsi="Book Antiqua" w:cs="Times New Roman"/>
          <w:sz w:val="40"/>
          <w:szCs w:val="40"/>
          <w:shd w:val="clear" w:color="auto" w:fill="FFFFFF"/>
        </w:rPr>
        <w:t>Richard A. Eubank</w:t>
      </w:r>
    </w:p>
    <w:p w14:paraId="305A9B13" w14:textId="2775CBF7" w:rsidR="009332B5" w:rsidRPr="009332B5" w:rsidRDefault="009332B5" w:rsidP="009332B5">
      <w:pPr>
        <w:spacing w:after="0" w:line="240" w:lineRule="auto"/>
        <w:jc w:val="center"/>
        <w:rPr>
          <w:rFonts w:ascii="Book Antiqua" w:eastAsia="Times New Roman" w:hAnsi="Book Antiqua" w:cs="Times New Roman"/>
          <w:sz w:val="40"/>
          <w:szCs w:val="40"/>
          <w:shd w:val="clear" w:color="auto" w:fill="FFFFFF"/>
        </w:rPr>
      </w:pPr>
      <w:r w:rsidRPr="009332B5">
        <w:rPr>
          <w:rFonts w:ascii="Book Antiqua" w:eastAsia="Times New Roman" w:hAnsi="Book Antiqua" w:cs="Times New Roman"/>
          <w:sz w:val="40"/>
          <w:szCs w:val="40"/>
          <w:shd w:val="clear" w:color="auto" w:fill="FFFFFF"/>
        </w:rPr>
        <w:t>January 11, 1949 – July 18, 2018</w:t>
      </w:r>
    </w:p>
    <w:p w14:paraId="45339AB8" w14:textId="77777777" w:rsidR="009332B5" w:rsidRPr="009332B5" w:rsidRDefault="009332B5" w:rsidP="009332B5">
      <w:pPr>
        <w:spacing w:after="0" w:line="240" w:lineRule="auto"/>
        <w:jc w:val="center"/>
        <w:rPr>
          <w:rFonts w:ascii="Book Antiqua" w:eastAsia="Times New Roman" w:hAnsi="Book Antiqua" w:cs="Times New Roman"/>
          <w:sz w:val="30"/>
          <w:szCs w:val="30"/>
          <w:shd w:val="clear" w:color="auto" w:fill="FFFFFF"/>
        </w:rPr>
      </w:pPr>
    </w:p>
    <w:p w14:paraId="4C22BC1C" w14:textId="045F93A3" w:rsidR="009332B5" w:rsidRPr="009332B5" w:rsidRDefault="009332B5" w:rsidP="009332B5">
      <w:pPr>
        <w:spacing w:after="0" w:line="240" w:lineRule="auto"/>
        <w:jc w:val="center"/>
        <w:rPr>
          <w:rFonts w:ascii="Book Antiqua" w:eastAsia="Times New Roman" w:hAnsi="Book Antiqua" w:cs="Times New Roman"/>
          <w:sz w:val="30"/>
          <w:szCs w:val="30"/>
          <w:shd w:val="clear" w:color="auto" w:fill="FFFFFF"/>
        </w:rPr>
      </w:pPr>
      <w:r w:rsidRPr="009332B5">
        <w:rPr>
          <w:rFonts w:ascii="Book Antiqua" w:hAnsi="Book Antiqua"/>
          <w:noProof/>
          <w:sz w:val="30"/>
          <w:szCs w:val="30"/>
        </w:rPr>
        <w:drawing>
          <wp:inline distT="0" distB="0" distL="0" distR="0" wp14:anchorId="0EA7CA16" wp14:editId="28B36CB7">
            <wp:extent cx="3171190" cy="2085975"/>
            <wp:effectExtent l="0" t="0" r="0" b="9525"/>
            <wp:docPr id="163092910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34115"/>
                    <a:stretch>
                      <a:fillRect/>
                    </a:stretch>
                  </pic:blipFill>
                  <pic:spPr bwMode="auto">
                    <a:xfrm>
                      <a:off x="0" y="0"/>
                      <a:ext cx="3195004" cy="2101640"/>
                    </a:xfrm>
                    <a:prstGeom prst="rect">
                      <a:avLst/>
                    </a:prstGeom>
                    <a:noFill/>
                    <a:ln>
                      <a:noFill/>
                    </a:ln>
                    <a:extLst>
                      <a:ext uri="{53640926-AAD7-44D8-BBD7-CCE9431645EC}">
                        <a14:shadowObscured xmlns:a14="http://schemas.microsoft.com/office/drawing/2010/main"/>
                      </a:ext>
                    </a:extLst>
                  </pic:spPr>
                </pic:pic>
              </a:graphicData>
            </a:graphic>
          </wp:inline>
        </w:drawing>
      </w:r>
    </w:p>
    <w:p w14:paraId="23BF1C74" w14:textId="1A8049CE" w:rsidR="009332B5" w:rsidRPr="009332B5" w:rsidRDefault="009332B5" w:rsidP="009332B5">
      <w:pPr>
        <w:spacing w:after="0" w:line="240" w:lineRule="auto"/>
        <w:jc w:val="center"/>
        <w:rPr>
          <w:rFonts w:ascii="Book Antiqua" w:eastAsia="Times New Roman" w:hAnsi="Book Antiqua" w:cs="Times New Roman"/>
          <w:sz w:val="30"/>
          <w:szCs w:val="30"/>
          <w:shd w:val="clear" w:color="auto" w:fill="FFFFFF"/>
        </w:rPr>
      </w:pPr>
      <w:r w:rsidRPr="009332B5">
        <w:rPr>
          <w:rFonts w:ascii="Book Antiqua" w:eastAsia="Times New Roman" w:hAnsi="Book Antiqua" w:cs="Times New Roman"/>
          <w:sz w:val="30"/>
          <w:szCs w:val="30"/>
          <w:shd w:val="clear" w:color="auto" w:fill="FFFFFF"/>
        </w:rPr>
        <w:t>Photo by SMMR</w:t>
      </w:r>
    </w:p>
    <w:p w14:paraId="4BA9F9F7" w14:textId="77777777" w:rsidR="009332B5" w:rsidRPr="009332B5" w:rsidRDefault="009332B5" w:rsidP="00376D3D">
      <w:pPr>
        <w:spacing w:after="0" w:line="240" w:lineRule="auto"/>
        <w:rPr>
          <w:rFonts w:ascii="Book Antiqua" w:eastAsia="Times New Roman" w:hAnsi="Book Antiqua" w:cs="Times New Roman"/>
          <w:sz w:val="30"/>
          <w:szCs w:val="30"/>
          <w:shd w:val="clear" w:color="auto" w:fill="FFFFFF"/>
        </w:rPr>
      </w:pPr>
    </w:p>
    <w:p w14:paraId="0B2CCF7D" w14:textId="43A862C6" w:rsidR="00376D3D" w:rsidRPr="009332B5" w:rsidRDefault="009332B5" w:rsidP="00376D3D">
      <w:pPr>
        <w:spacing w:after="0" w:line="240" w:lineRule="auto"/>
        <w:rPr>
          <w:rFonts w:ascii="Book Antiqua" w:eastAsia="Times New Roman" w:hAnsi="Book Antiqua" w:cs="Times New Roman"/>
          <w:sz w:val="30"/>
          <w:szCs w:val="30"/>
        </w:rPr>
      </w:pPr>
      <w:r w:rsidRPr="009332B5">
        <w:rPr>
          <w:rFonts w:ascii="Book Antiqua" w:eastAsia="Times New Roman" w:hAnsi="Book Antiqua" w:cs="Times New Roman"/>
          <w:sz w:val="30"/>
          <w:szCs w:val="30"/>
          <w:shd w:val="clear" w:color="auto" w:fill="FFFFFF"/>
        </w:rPr>
        <w:t xml:space="preserve">   </w:t>
      </w:r>
      <w:r w:rsidR="00376D3D" w:rsidRPr="009332B5">
        <w:rPr>
          <w:rFonts w:ascii="Book Antiqua" w:eastAsia="Times New Roman" w:hAnsi="Book Antiqua" w:cs="Times New Roman"/>
          <w:sz w:val="30"/>
          <w:szCs w:val="30"/>
          <w:shd w:val="clear" w:color="auto" w:fill="FFFFFF"/>
        </w:rPr>
        <w:t>Richard A. Eubank, 69, of Markle, went peacefully home to be with his Lord at his residence, surrounded by family on Wednesday morning, July 18, 2018. </w:t>
      </w:r>
      <w:r w:rsidR="00376D3D" w:rsidRPr="009332B5">
        <w:rPr>
          <w:rFonts w:ascii="Book Antiqua" w:eastAsia="Times New Roman" w:hAnsi="Book Antiqua" w:cs="Times New Roman"/>
          <w:sz w:val="30"/>
          <w:szCs w:val="30"/>
        </w:rPr>
        <w:br/>
      </w:r>
      <w:r w:rsidRPr="009332B5">
        <w:rPr>
          <w:rFonts w:ascii="Book Antiqua" w:eastAsia="Times New Roman" w:hAnsi="Book Antiqua" w:cs="Times New Roman"/>
          <w:sz w:val="30"/>
          <w:szCs w:val="30"/>
          <w:shd w:val="clear" w:color="auto" w:fill="FFFFFF"/>
        </w:rPr>
        <w:t xml:space="preserve">   </w:t>
      </w:r>
      <w:r w:rsidR="00376D3D" w:rsidRPr="009332B5">
        <w:rPr>
          <w:rFonts w:ascii="Book Antiqua" w:eastAsia="Times New Roman" w:hAnsi="Book Antiqua" w:cs="Times New Roman"/>
          <w:sz w:val="30"/>
          <w:szCs w:val="30"/>
          <w:shd w:val="clear" w:color="auto" w:fill="FFFFFF"/>
        </w:rPr>
        <w:t xml:space="preserve">He was born on January 11, </w:t>
      </w:r>
      <w:proofErr w:type="gramStart"/>
      <w:r w:rsidR="00376D3D" w:rsidRPr="009332B5">
        <w:rPr>
          <w:rFonts w:ascii="Book Antiqua" w:eastAsia="Times New Roman" w:hAnsi="Book Antiqua" w:cs="Times New Roman"/>
          <w:sz w:val="30"/>
          <w:szCs w:val="30"/>
          <w:shd w:val="clear" w:color="auto" w:fill="FFFFFF"/>
        </w:rPr>
        <w:t>1949</w:t>
      </w:r>
      <w:proofErr w:type="gramEnd"/>
      <w:r w:rsidR="00376D3D" w:rsidRPr="009332B5">
        <w:rPr>
          <w:rFonts w:ascii="Book Antiqua" w:eastAsia="Times New Roman" w:hAnsi="Book Antiqua" w:cs="Times New Roman"/>
          <w:sz w:val="30"/>
          <w:szCs w:val="30"/>
          <w:shd w:val="clear" w:color="auto" w:fill="FFFFFF"/>
        </w:rPr>
        <w:t xml:space="preserve"> in Bluffton to Harry B. &amp; Ada Maxine (Baumgartner) Eubank. Richard graduated from Thomas R. White High School in Pendleton, IN with the class of 1970. He worked at Bachman’s Foods in Bluffton, Pretzel’s Inc. and for Franklin Electric. He owned and operated D&amp; D Plumbing &amp; Heating in Markle for over 10 years and retired from Bluffton Plumbing &amp; Heating &amp; Electric. Richard attended the Murray Missionary Church.</w:t>
      </w:r>
      <w:r w:rsidRPr="009332B5">
        <w:rPr>
          <w:rFonts w:ascii="Book Antiqua" w:eastAsia="Times New Roman" w:hAnsi="Book Antiqua" w:cs="Times New Roman"/>
          <w:sz w:val="30"/>
          <w:szCs w:val="30"/>
          <w:shd w:val="clear" w:color="auto" w:fill="FFFFFF"/>
        </w:rPr>
        <w:t xml:space="preserve">  </w:t>
      </w:r>
      <w:r w:rsidR="00376D3D" w:rsidRPr="009332B5">
        <w:rPr>
          <w:rFonts w:ascii="Book Antiqua" w:eastAsia="Times New Roman" w:hAnsi="Book Antiqua" w:cs="Times New Roman"/>
          <w:sz w:val="30"/>
          <w:szCs w:val="30"/>
          <w:shd w:val="clear" w:color="auto" w:fill="FFFFFF"/>
        </w:rPr>
        <w:t xml:space="preserve">On June 22, </w:t>
      </w:r>
      <w:proofErr w:type="gramStart"/>
      <w:r w:rsidR="00376D3D" w:rsidRPr="009332B5">
        <w:rPr>
          <w:rFonts w:ascii="Book Antiqua" w:eastAsia="Times New Roman" w:hAnsi="Book Antiqua" w:cs="Times New Roman"/>
          <w:sz w:val="30"/>
          <w:szCs w:val="30"/>
          <w:shd w:val="clear" w:color="auto" w:fill="FFFFFF"/>
        </w:rPr>
        <w:t>1996</w:t>
      </w:r>
      <w:proofErr w:type="gramEnd"/>
      <w:r w:rsidR="00376D3D" w:rsidRPr="009332B5">
        <w:rPr>
          <w:rFonts w:ascii="Book Antiqua" w:eastAsia="Times New Roman" w:hAnsi="Book Antiqua" w:cs="Times New Roman"/>
          <w:sz w:val="30"/>
          <w:szCs w:val="30"/>
          <w:shd w:val="clear" w:color="auto" w:fill="FFFFFF"/>
        </w:rPr>
        <w:t xml:space="preserve"> in Bluffton, Richard married B. Diana (Patterson) Eubank. </w:t>
      </w:r>
      <w:r w:rsidR="00376D3D" w:rsidRPr="009332B5">
        <w:rPr>
          <w:rFonts w:ascii="Book Antiqua" w:eastAsia="Times New Roman" w:hAnsi="Book Antiqua" w:cs="Times New Roman"/>
          <w:sz w:val="30"/>
          <w:szCs w:val="30"/>
        </w:rPr>
        <w:br/>
      </w:r>
      <w:r w:rsidRPr="009332B5">
        <w:rPr>
          <w:rFonts w:ascii="Book Antiqua" w:eastAsia="Times New Roman" w:hAnsi="Book Antiqua" w:cs="Times New Roman"/>
          <w:sz w:val="30"/>
          <w:szCs w:val="30"/>
          <w:shd w:val="clear" w:color="auto" w:fill="FFFFFF"/>
        </w:rPr>
        <w:t xml:space="preserve">   </w:t>
      </w:r>
      <w:r w:rsidR="00376D3D" w:rsidRPr="009332B5">
        <w:rPr>
          <w:rFonts w:ascii="Book Antiqua" w:eastAsia="Times New Roman" w:hAnsi="Book Antiqua" w:cs="Times New Roman"/>
          <w:sz w:val="30"/>
          <w:szCs w:val="30"/>
          <w:shd w:val="clear" w:color="auto" w:fill="FFFFFF"/>
        </w:rPr>
        <w:t xml:space="preserve">Survivors include his wife of 22 years, Diana of Markle, along with a son, Jeffery A. (Lisa) Eubank of Bluffton and </w:t>
      </w:r>
      <w:proofErr w:type="gramStart"/>
      <w:r w:rsidR="00376D3D" w:rsidRPr="009332B5">
        <w:rPr>
          <w:rFonts w:ascii="Book Antiqua" w:eastAsia="Times New Roman" w:hAnsi="Book Antiqua" w:cs="Times New Roman"/>
          <w:sz w:val="30"/>
          <w:szCs w:val="30"/>
          <w:shd w:val="clear" w:color="auto" w:fill="FFFFFF"/>
        </w:rPr>
        <w:t>step-children</w:t>
      </w:r>
      <w:proofErr w:type="gramEnd"/>
      <w:r w:rsidR="00376D3D" w:rsidRPr="009332B5">
        <w:rPr>
          <w:rFonts w:ascii="Book Antiqua" w:eastAsia="Times New Roman" w:hAnsi="Book Antiqua" w:cs="Times New Roman"/>
          <w:sz w:val="30"/>
          <w:szCs w:val="30"/>
          <w:shd w:val="clear" w:color="auto" w:fill="FFFFFF"/>
        </w:rPr>
        <w:t>; Tiffanee Cole of Huntington and Thad A. Castleman of Markle. He was a loving grandpa to 8 grandchildren, 5 step-grandchildren, 2 great-grandchildren and 4 step-great-grandchildren.</w:t>
      </w:r>
      <w:r w:rsidR="00376D3D" w:rsidRPr="009332B5">
        <w:rPr>
          <w:rFonts w:ascii="Book Antiqua" w:eastAsia="Times New Roman" w:hAnsi="Book Antiqua" w:cs="Times New Roman"/>
          <w:sz w:val="30"/>
          <w:szCs w:val="30"/>
        </w:rPr>
        <w:br/>
      </w:r>
      <w:r w:rsidR="00376D3D" w:rsidRPr="009332B5">
        <w:rPr>
          <w:rFonts w:ascii="Book Antiqua" w:eastAsia="Times New Roman" w:hAnsi="Book Antiqua" w:cs="Times New Roman"/>
          <w:sz w:val="30"/>
          <w:szCs w:val="30"/>
          <w:shd w:val="clear" w:color="auto" w:fill="FFFFFF"/>
        </w:rPr>
        <w:t>Richard is also survived by two sisters Judy Ritter and Nancy Williams, both of Bluffton. </w:t>
      </w:r>
      <w:r w:rsidR="00376D3D" w:rsidRPr="009332B5">
        <w:rPr>
          <w:rFonts w:ascii="Book Antiqua" w:eastAsia="Times New Roman" w:hAnsi="Book Antiqua" w:cs="Times New Roman"/>
          <w:sz w:val="30"/>
          <w:szCs w:val="30"/>
        </w:rPr>
        <w:br/>
      </w:r>
      <w:r w:rsidRPr="009332B5">
        <w:rPr>
          <w:rFonts w:ascii="Book Antiqua" w:eastAsia="Times New Roman" w:hAnsi="Book Antiqua" w:cs="Times New Roman"/>
          <w:sz w:val="30"/>
          <w:szCs w:val="30"/>
          <w:shd w:val="clear" w:color="auto" w:fill="FFFFFF"/>
        </w:rPr>
        <w:t xml:space="preserve">   </w:t>
      </w:r>
      <w:r w:rsidR="00376D3D" w:rsidRPr="009332B5">
        <w:rPr>
          <w:rFonts w:ascii="Book Antiqua" w:eastAsia="Times New Roman" w:hAnsi="Book Antiqua" w:cs="Times New Roman"/>
          <w:sz w:val="30"/>
          <w:szCs w:val="30"/>
          <w:shd w:val="clear" w:color="auto" w:fill="FFFFFF"/>
        </w:rPr>
        <w:t>He is preceded in death by his parents, a daughter Jill M. Herndon, and three brothers; Lawrence, David &amp; Roger Eubank, and half-brothers; Robert, Jim and Harry Eubank.</w:t>
      </w:r>
      <w:r w:rsidR="00376D3D" w:rsidRPr="009332B5">
        <w:rPr>
          <w:rFonts w:ascii="Book Antiqua" w:eastAsia="Times New Roman" w:hAnsi="Book Antiqua" w:cs="Times New Roman"/>
          <w:sz w:val="30"/>
          <w:szCs w:val="30"/>
        </w:rPr>
        <w:br/>
      </w:r>
      <w:r w:rsidRPr="009332B5">
        <w:rPr>
          <w:rFonts w:ascii="Book Antiqua" w:eastAsia="Times New Roman" w:hAnsi="Book Antiqua" w:cs="Times New Roman"/>
          <w:sz w:val="30"/>
          <w:szCs w:val="30"/>
          <w:shd w:val="clear" w:color="auto" w:fill="FFFFFF"/>
        </w:rPr>
        <w:t xml:space="preserve">   </w:t>
      </w:r>
      <w:r w:rsidR="00376D3D" w:rsidRPr="009332B5">
        <w:rPr>
          <w:rFonts w:ascii="Book Antiqua" w:eastAsia="Times New Roman" w:hAnsi="Book Antiqua" w:cs="Times New Roman"/>
          <w:sz w:val="30"/>
          <w:szCs w:val="30"/>
          <w:shd w:val="clear" w:color="auto" w:fill="FFFFFF"/>
        </w:rPr>
        <w:t>Funeral Service will be held at 10:30 A.M. on Monday (July 23, 2018) at the Murray Missionary Church with Pastor Mike Gilbert officiating. Calling hours will be held from 4 to 8 P.M. on Sunday at Murray Missionary Church, and for one hour prior to the service on Monday.</w:t>
      </w:r>
      <w:r w:rsidRPr="009332B5">
        <w:rPr>
          <w:rFonts w:ascii="Book Antiqua" w:eastAsia="Times New Roman" w:hAnsi="Book Antiqua" w:cs="Times New Roman"/>
          <w:sz w:val="30"/>
          <w:szCs w:val="30"/>
          <w:shd w:val="clear" w:color="auto" w:fill="FFFFFF"/>
        </w:rPr>
        <w:t xml:space="preserve">  </w:t>
      </w:r>
      <w:r w:rsidR="00376D3D" w:rsidRPr="009332B5">
        <w:rPr>
          <w:rFonts w:ascii="Book Antiqua" w:eastAsia="Times New Roman" w:hAnsi="Book Antiqua" w:cs="Times New Roman"/>
          <w:sz w:val="30"/>
          <w:szCs w:val="30"/>
          <w:shd w:val="clear" w:color="auto" w:fill="FFFFFF"/>
        </w:rPr>
        <w:t>Entombment will take place at Northridge Community Mausoleum at Fairview Cemetery in Bluffton.</w:t>
      </w:r>
    </w:p>
    <w:p w14:paraId="6B319BAB" w14:textId="1EB28344" w:rsidR="00376D3D" w:rsidRPr="009332B5" w:rsidRDefault="00376D3D" w:rsidP="00376D3D">
      <w:pPr>
        <w:spacing w:after="0" w:line="240" w:lineRule="auto"/>
        <w:rPr>
          <w:rFonts w:ascii="Book Antiqua" w:eastAsia="Times New Roman" w:hAnsi="Book Antiqua" w:cs="Times New Roman"/>
          <w:color w:val="000000"/>
          <w:sz w:val="30"/>
          <w:szCs w:val="30"/>
        </w:rPr>
      </w:pPr>
      <w:r w:rsidRPr="009332B5">
        <w:rPr>
          <w:rFonts w:ascii="Book Antiqua" w:eastAsia="Times New Roman" w:hAnsi="Book Antiqua" w:cs="Times New Roman"/>
          <w:color w:val="000000"/>
          <w:sz w:val="30"/>
          <w:szCs w:val="30"/>
        </w:rPr>
        <w:br w:type="textWrapping" w:clear="all"/>
      </w:r>
      <w:proofErr w:type="spellStart"/>
      <w:r w:rsidRPr="009332B5">
        <w:rPr>
          <w:rFonts w:ascii="Book Antiqua" w:eastAsia="Times New Roman" w:hAnsi="Book Antiqua" w:cs="Times New Roman"/>
          <w:color w:val="000000"/>
          <w:sz w:val="30"/>
          <w:szCs w:val="30"/>
        </w:rPr>
        <w:t>Thoma</w:t>
      </w:r>
      <w:proofErr w:type="spellEnd"/>
      <w:r w:rsidRPr="009332B5">
        <w:rPr>
          <w:rFonts w:ascii="Book Antiqua" w:eastAsia="Times New Roman" w:hAnsi="Book Antiqua" w:cs="Times New Roman"/>
          <w:color w:val="000000"/>
          <w:sz w:val="30"/>
          <w:szCs w:val="30"/>
        </w:rPr>
        <w:t>/Rich</w:t>
      </w:r>
      <w:r w:rsidR="009332B5" w:rsidRPr="009332B5">
        <w:rPr>
          <w:rFonts w:ascii="Book Antiqua" w:eastAsia="Times New Roman" w:hAnsi="Book Antiqua" w:cs="Times New Roman"/>
          <w:color w:val="000000"/>
          <w:sz w:val="30"/>
          <w:szCs w:val="30"/>
        </w:rPr>
        <w:t xml:space="preserve"> Funeral Home, Wells County, Indiana</w:t>
      </w:r>
    </w:p>
    <w:p w14:paraId="284A6DE0" w14:textId="77777777" w:rsidR="009332B5" w:rsidRPr="009332B5" w:rsidRDefault="009332B5" w:rsidP="00376D3D">
      <w:pPr>
        <w:spacing w:after="0" w:line="240" w:lineRule="auto"/>
        <w:rPr>
          <w:rFonts w:ascii="Book Antiqua" w:eastAsia="Times New Roman" w:hAnsi="Book Antiqua" w:cs="Times New Roman"/>
          <w:color w:val="000000"/>
          <w:sz w:val="30"/>
          <w:szCs w:val="30"/>
        </w:rPr>
      </w:pPr>
      <w:r w:rsidRPr="009332B5">
        <w:rPr>
          <w:rFonts w:ascii="Book Antiqua" w:eastAsia="Times New Roman" w:hAnsi="Book Antiqua" w:cs="Times New Roman"/>
          <w:color w:val="000000"/>
          <w:sz w:val="30"/>
          <w:szCs w:val="30"/>
        </w:rPr>
        <w:t>July 19, 2019</w:t>
      </w:r>
    </w:p>
    <w:sectPr w:rsidR="009332B5" w:rsidRPr="009332B5" w:rsidSect="009332B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6D3D"/>
    <w:rsid w:val="00376D3D"/>
    <w:rsid w:val="00381C85"/>
    <w:rsid w:val="009332B5"/>
    <w:rsid w:val="00BF2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8C479"/>
  <w15:docId w15:val="{B0B73003-1EDC-4ED4-B41B-42FCD0419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7169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281</Words>
  <Characters>1478</Characters>
  <Application>Microsoft Office Word</Application>
  <DocSecurity>0</DocSecurity>
  <Lines>43</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2018-07-24T14:32:00Z</dcterms:created>
  <dcterms:modified xsi:type="dcterms:W3CDTF">2026-03-21T14:24:00Z</dcterms:modified>
</cp:coreProperties>
</file>