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432B1" w14:textId="4708782C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700B66">
        <w:rPr>
          <w:rFonts w:ascii="Book Antiqua" w:eastAsia="Times New Roman" w:hAnsi="Book Antiqua" w:cs="Times New Roman"/>
          <w:sz w:val="40"/>
          <w:szCs w:val="40"/>
        </w:rPr>
        <w:t>Mary (Pinney) Ellis</w:t>
      </w:r>
    </w:p>
    <w:p w14:paraId="63DBC2D4" w14:textId="2FA76001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700B66">
        <w:rPr>
          <w:rFonts w:ascii="Book Antiqua" w:eastAsia="Times New Roman" w:hAnsi="Book Antiqua" w:cs="Times New Roman"/>
          <w:sz w:val="40"/>
          <w:szCs w:val="40"/>
        </w:rPr>
        <w:t>December 4, 1917 – July 16, 2017</w:t>
      </w:r>
    </w:p>
    <w:p w14:paraId="18C17E73" w14:textId="77777777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5A1996" w14:textId="30D151FA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noProof/>
          <w:sz w:val="30"/>
          <w:szCs w:val="30"/>
        </w:rPr>
        <w:drawing>
          <wp:inline distT="0" distB="0" distL="0" distR="0" wp14:anchorId="35F79B4F" wp14:editId="3261B92E">
            <wp:extent cx="3956544" cy="2581275"/>
            <wp:effectExtent l="0" t="0" r="6350" b="0"/>
            <wp:docPr id="9563145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7" t="21365" r="5289" b="7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28" cy="258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0FCBC0" w14:textId="42995D41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>Photo by SMMR</w:t>
      </w:r>
    </w:p>
    <w:p w14:paraId="17E8EB11" w14:textId="77777777" w:rsidR="00700B66" w:rsidRPr="00700B66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6EFC97F" w14:textId="3D4DEAD9" w:rsidR="00700B66" w:rsidRPr="00700B66" w:rsidRDefault="0058631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Mary Ellis, 99, passed away on July 16, </w:t>
      </w:r>
      <w:proofErr w:type="gramStart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2017</w:t>
      </w:r>
      <w:proofErr w:type="gramEnd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 at River Terrace Estates in Bluffton.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br/>
      </w:r>
      <w:r w:rsid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Mary was born December 4, </w:t>
      </w:r>
      <w:proofErr w:type="gramStart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1917</w:t>
      </w:r>
      <w:proofErr w:type="gramEnd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 in Darke County, Ohio to Ernest and Lucy (Stout) Pinney. Her family moved to Mount Zion, Indiana in 1922. </w:t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She graduated in 1935 from Chester Center High School, receiving her bachelor’s degree from Ball State in 1939 and her master’s degree from Saint Francis in 1966.</w:t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She married Curtis O. (“Pete”) Ellis on July 24, 1940. He died in 1964.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br/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Mary taught Home Economics in several area schools and retired as guidance counselor at Norwell High School.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br/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She is survived by her children: Jill (Ben) Baughan of Mechanicsville, Virginia and Ted (Marge) Ellis of Bluffton. She is also survived by grandchildren: Jamie (Josh) Abercrombie of Cornelius, North Carolina; Rebecca (Martin Dessart) Ellis of Vienna, Austria; and Andrew Ellis of Bluffton; two step-grandchildren: Melissa (Matt) Reiff of Bluffton and Scott (Whitney) Saucedo of Carmel, Indiana; and ten great-grandchildren.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br/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A Celebration of Life Service for Mary will be held at 10:30 A.M. on Wednesday, July 19, 2017, at the First Baptist Church in Bluffton. Pastor Les Cantrell will officiate. Burial will take place at Fairview Cemetery in Bluffton. Calling hours will be held from 2 to 8 on Tuesday at the </w:t>
      </w:r>
      <w:proofErr w:type="spellStart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 w:rsidR="001B77A4" w:rsidRPr="00700B66">
        <w:rPr>
          <w:rFonts w:ascii="Book Antiqua" w:eastAsia="Times New Roman" w:hAnsi="Book Antiqua" w:cs="Times New Roman"/>
          <w:sz w:val="30"/>
          <w:szCs w:val="30"/>
        </w:rPr>
        <w:t xml:space="preserve">/Rich, Lemler Funeral Home in Bluffton. </w:t>
      </w: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</w:p>
    <w:p w14:paraId="61939473" w14:textId="175ED2CB" w:rsidR="001B77A4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B77A4" w:rsidRPr="00700B66">
        <w:rPr>
          <w:rFonts w:ascii="Book Antiqua" w:eastAsia="Times New Roman" w:hAnsi="Book Antiqua" w:cs="Times New Roman"/>
          <w:sz w:val="30"/>
          <w:szCs w:val="30"/>
        </w:rPr>
        <w:t>Preferred memorials are to the Turnaround Awards c/o The Wells County Foundation.</w:t>
      </w:r>
    </w:p>
    <w:p w14:paraId="740E9D75" w14:textId="77777777" w:rsidR="00700B66" w:rsidRPr="00700B66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11EA0E3" w14:textId="77777777" w:rsidR="00586316" w:rsidRPr="00700B66" w:rsidRDefault="001B77A4" w:rsidP="00700B66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proofErr w:type="spellStart"/>
      <w:r w:rsidRPr="00700B66">
        <w:rPr>
          <w:rFonts w:ascii="Book Antiqua" w:eastAsia="Times New Roman" w:hAnsi="Book Antiqua" w:cs="Times New Roman"/>
          <w:bCs/>
          <w:sz w:val="30"/>
          <w:szCs w:val="30"/>
        </w:rPr>
        <w:t>Thoma</w:t>
      </w:r>
      <w:proofErr w:type="spellEnd"/>
      <w:r w:rsidRPr="00700B66">
        <w:rPr>
          <w:rFonts w:ascii="Book Antiqua" w:eastAsia="Times New Roman" w:hAnsi="Book Antiqua" w:cs="Times New Roman"/>
          <w:bCs/>
          <w:sz w:val="30"/>
          <w:szCs w:val="30"/>
        </w:rPr>
        <w:t>/Rich, Lemler Funeral Home</w:t>
      </w:r>
      <w:r w:rsidR="00586316" w:rsidRPr="00700B66">
        <w:rPr>
          <w:rFonts w:ascii="Book Antiqua" w:eastAsia="Times New Roman" w:hAnsi="Book Antiqua" w:cs="Times New Roman"/>
          <w:bCs/>
          <w:sz w:val="30"/>
          <w:szCs w:val="30"/>
        </w:rPr>
        <w:t>, Wells County, Indiana</w:t>
      </w:r>
    </w:p>
    <w:p w14:paraId="75B2EFB8" w14:textId="707DAEBD" w:rsidR="001B77A4" w:rsidRPr="00700B66" w:rsidRDefault="00586316" w:rsidP="00700B66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700B66">
        <w:rPr>
          <w:rFonts w:ascii="Book Antiqua" w:eastAsia="Times New Roman" w:hAnsi="Book Antiqua" w:cs="Times New Roman"/>
          <w:bCs/>
          <w:sz w:val="30"/>
          <w:szCs w:val="30"/>
        </w:rPr>
        <w:t>July 17, 2017</w:t>
      </w:r>
    </w:p>
    <w:p w14:paraId="6CA34DEB" w14:textId="77777777" w:rsidR="00A6502D" w:rsidRPr="001B77A4" w:rsidRDefault="00A6502D" w:rsidP="001B77A4"/>
    <w:sectPr w:rsidR="00A6502D" w:rsidRPr="001B77A4" w:rsidSect="00700B6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502D"/>
    <w:rsid w:val="00030CFB"/>
    <w:rsid w:val="000979ED"/>
    <w:rsid w:val="000C4CF0"/>
    <w:rsid w:val="001B10F3"/>
    <w:rsid w:val="001B77A4"/>
    <w:rsid w:val="00501A7D"/>
    <w:rsid w:val="00586316"/>
    <w:rsid w:val="00650893"/>
    <w:rsid w:val="00700B66"/>
    <w:rsid w:val="00997F10"/>
    <w:rsid w:val="00A6502D"/>
    <w:rsid w:val="00B14BEF"/>
    <w:rsid w:val="00B44AA1"/>
    <w:rsid w:val="00C8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D47C6"/>
  <w15:docId w15:val="{B711F89B-C6AC-49A7-AFE3-908D9EC6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861857479ox-00b60c3801-msonormal">
    <w:name w:val="yiv6861857479ox-00b60c3801-msonormal"/>
    <w:basedOn w:val="Normal"/>
    <w:rsid w:val="00A65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2017-07-18T02:55:00Z</dcterms:created>
  <dcterms:modified xsi:type="dcterms:W3CDTF">2026-03-21T12:21:00Z</dcterms:modified>
</cp:coreProperties>
</file>