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5AD242" w14:textId="6C51AB76" w:rsidR="004F6A70" w:rsidRPr="004F6A70" w:rsidRDefault="004F6A70" w:rsidP="004F6A70">
      <w:pPr>
        <w:pStyle w:val="NormalWeb"/>
        <w:spacing w:before="0" w:beforeAutospacing="0" w:after="0" w:afterAutospacing="0"/>
        <w:jc w:val="center"/>
        <w:rPr>
          <w:rFonts w:ascii="Book Antiqua" w:hAnsi="Book Antiqua"/>
          <w:sz w:val="40"/>
          <w:szCs w:val="40"/>
        </w:rPr>
      </w:pPr>
      <w:r w:rsidRPr="004F6A70">
        <w:rPr>
          <w:rFonts w:ascii="Book Antiqua" w:hAnsi="Book Antiqua"/>
          <w:sz w:val="40"/>
          <w:szCs w:val="40"/>
        </w:rPr>
        <w:t>Nellie (McBride) Deam</w:t>
      </w:r>
    </w:p>
    <w:p w14:paraId="6F931A06" w14:textId="1E9D9850" w:rsidR="004F6A70" w:rsidRPr="004F6A70" w:rsidRDefault="004F6A70" w:rsidP="004F6A70">
      <w:pPr>
        <w:pStyle w:val="NormalWeb"/>
        <w:spacing w:before="0" w:beforeAutospacing="0" w:after="0" w:afterAutospacing="0"/>
        <w:jc w:val="center"/>
        <w:rPr>
          <w:rFonts w:ascii="Book Antiqua" w:hAnsi="Book Antiqua"/>
          <w:sz w:val="40"/>
          <w:szCs w:val="40"/>
        </w:rPr>
      </w:pPr>
      <w:r w:rsidRPr="004F6A70">
        <w:rPr>
          <w:rFonts w:ascii="Book Antiqua" w:hAnsi="Book Antiqua"/>
          <w:sz w:val="40"/>
          <w:szCs w:val="40"/>
        </w:rPr>
        <w:t>January 8, 1863 – September 30, 1902</w:t>
      </w:r>
    </w:p>
    <w:p w14:paraId="7B45E565" w14:textId="77777777" w:rsidR="004F6A70" w:rsidRPr="004F6A70" w:rsidRDefault="004F6A70" w:rsidP="004F6A70">
      <w:pPr>
        <w:pStyle w:val="NormalWeb"/>
        <w:spacing w:before="0" w:beforeAutospacing="0" w:after="0" w:afterAutospacing="0"/>
        <w:jc w:val="center"/>
        <w:rPr>
          <w:rFonts w:ascii="Book Antiqua" w:hAnsi="Book Antiqua"/>
          <w:sz w:val="30"/>
          <w:szCs w:val="30"/>
        </w:rPr>
      </w:pPr>
    </w:p>
    <w:p w14:paraId="641923A2" w14:textId="4360F4A3" w:rsidR="004F6A70" w:rsidRPr="004F6A70" w:rsidRDefault="004F6A70" w:rsidP="004F6A70">
      <w:pPr>
        <w:pStyle w:val="NormalWeb"/>
        <w:spacing w:before="0" w:beforeAutospacing="0" w:after="0" w:afterAutospacing="0"/>
        <w:jc w:val="center"/>
        <w:rPr>
          <w:rFonts w:ascii="Book Antiqua" w:hAnsi="Book Antiqua"/>
          <w:sz w:val="30"/>
          <w:szCs w:val="30"/>
        </w:rPr>
      </w:pPr>
      <w:r w:rsidRPr="004F6A70">
        <w:rPr>
          <w:rFonts w:ascii="Book Antiqua" w:hAnsi="Book Antiqua"/>
          <w:noProof/>
          <w:sz w:val="30"/>
          <w:szCs w:val="30"/>
        </w:rPr>
        <w:drawing>
          <wp:inline distT="0" distB="0" distL="0" distR="0" wp14:anchorId="7995F325" wp14:editId="225D47AB">
            <wp:extent cx="2570514" cy="1714500"/>
            <wp:effectExtent l="0" t="0" r="1270" b="0"/>
            <wp:docPr id="6490211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021151" name="Picture 64902115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96458" cy="1731805"/>
                    </a:xfrm>
                    <a:prstGeom prst="rect">
                      <a:avLst/>
                    </a:prstGeom>
                  </pic:spPr>
                </pic:pic>
              </a:graphicData>
            </a:graphic>
          </wp:inline>
        </w:drawing>
      </w:r>
    </w:p>
    <w:p w14:paraId="094006F6" w14:textId="54BCD3D1" w:rsidR="004F6A70" w:rsidRDefault="004F6A70" w:rsidP="004F6A70">
      <w:pPr>
        <w:pStyle w:val="NormalWeb"/>
        <w:spacing w:before="0" w:beforeAutospacing="0" w:after="0" w:afterAutospacing="0"/>
        <w:jc w:val="center"/>
        <w:rPr>
          <w:rFonts w:ascii="Book Antiqua" w:hAnsi="Book Antiqua"/>
          <w:sz w:val="30"/>
          <w:szCs w:val="30"/>
        </w:rPr>
      </w:pPr>
      <w:r w:rsidRPr="004F6A70">
        <w:rPr>
          <w:rFonts w:ascii="Book Antiqua" w:hAnsi="Book Antiqua"/>
          <w:sz w:val="30"/>
          <w:szCs w:val="30"/>
        </w:rPr>
        <w:t xml:space="preserve">Photo by </w:t>
      </w:r>
      <w:proofErr w:type="spellStart"/>
      <w:r w:rsidRPr="004F6A70">
        <w:rPr>
          <w:rFonts w:ascii="Book Antiqua" w:hAnsi="Book Antiqua"/>
          <w:sz w:val="30"/>
          <w:szCs w:val="30"/>
        </w:rPr>
        <w:t>Tombstoner</w:t>
      </w:r>
      <w:proofErr w:type="spellEnd"/>
      <w:r w:rsidRPr="004F6A70">
        <w:rPr>
          <w:rFonts w:ascii="Book Antiqua" w:hAnsi="Book Antiqua"/>
          <w:sz w:val="30"/>
          <w:szCs w:val="30"/>
        </w:rPr>
        <w:t xml:space="preserve"> &amp; Family</w:t>
      </w:r>
    </w:p>
    <w:p w14:paraId="0E9FB6F4" w14:textId="77777777" w:rsidR="004F6A70" w:rsidRPr="004F6A70" w:rsidRDefault="004F6A70" w:rsidP="004F6A70">
      <w:pPr>
        <w:pStyle w:val="NormalWeb"/>
        <w:spacing w:before="0" w:beforeAutospacing="0" w:after="0" w:afterAutospacing="0"/>
        <w:rPr>
          <w:rFonts w:ascii="Book Antiqua" w:hAnsi="Book Antiqua"/>
          <w:sz w:val="30"/>
          <w:szCs w:val="30"/>
        </w:rPr>
      </w:pPr>
    </w:p>
    <w:p w14:paraId="20BD926B" w14:textId="19B9D57E" w:rsidR="00990651" w:rsidRDefault="00990651" w:rsidP="004F6A70">
      <w:pPr>
        <w:pStyle w:val="NormalWeb"/>
        <w:spacing w:before="0" w:beforeAutospacing="0" w:after="0" w:afterAutospacing="0"/>
        <w:rPr>
          <w:rFonts w:ascii="Book Antiqua" w:hAnsi="Book Antiqua"/>
          <w:sz w:val="30"/>
          <w:szCs w:val="30"/>
        </w:rPr>
      </w:pPr>
      <w:r w:rsidRPr="004F6A70">
        <w:rPr>
          <w:rFonts w:ascii="Book Antiqua" w:hAnsi="Book Antiqua"/>
          <w:sz w:val="30"/>
          <w:szCs w:val="30"/>
        </w:rPr>
        <w:t>DEATH'S THIRD VISIT</w:t>
      </w:r>
      <w:r w:rsidRPr="004F6A70">
        <w:rPr>
          <w:rFonts w:ascii="Book Antiqua" w:hAnsi="Book Antiqua"/>
          <w:sz w:val="30"/>
          <w:szCs w:val="30"/>
        </w:rPr>
        <w:br/>
        <w:t>Mrs. Herb H. Deam Follows Two Little Daughters to the Better World</w:t>
      </w:r>
    </w:p>
    <w:p w14:paraId="7916E8E0" w14:textId="77777777" w:rsidR="004F6A70" w:rsidRPr="004F6A70" w:rsidRDefault="004F6A70" w:rsidP="004F6A70">
      <w:pPr>
        <w:pStyle w:val="NormalWeb"/>
        <w:spacing w:before="0" w:beforeAutospacing="0" w:after="0" w:afterAutospacing="0"/>
        <w:rPr>
          <w:rFonts w:ascii="Book Antiqua" w:hAnsi="Book Antiqua"/>
          <w:sz w:val="30"/>
          <w:szCs w:val="30"/>
        </w:rPr>
      </w:pPr>
    </w:p>
    <w:p w14:paraId="23A6D14A" w14:textId="77777777" w:rsidR="00990651" w:rsidRDefault="00990651" w:rsidP="004F6A70">
      <w:pPr>
        <w:pStyle w:val="NormalWeb"/>
        <w:spacing w:before="0" w:beforeAutospacing="0" w:after="0" w:afterAutospacing="0"/>
        <w:rPr>
          <w:rFonts w:ascii="Book Antiqua" w:hAnsi="Book Antiqua"/>
          <w:sz w:val="30"/>
          <w:szCs w:val="30"/>
        </w:rPr>
      </w:pPr>
      <w:r w:rsidRPr="004F6A70">
        <w:rPr>
          <w:rFonts w:ascii="Book Antiqua" w:hAnsi="Book Antiqua"/>
          <w:sz w:val="30"/>
          <w:szCs w:val="30"/>
        </w:rPr>
        <w:t xml:space="preserve">   Mrs. Herb H. Deam died at the home of her parents this morning at 11:40 after four days of terrible suffering. Her illness dated from the birth of a little daughter Saturday morning when she was taken with convulsions. Yesterday a hope for her recovery was entertained but today her condition was much worse.</w:t>
      </w:r>
      <w:r w:rsidRPr="004F6A70">
        <w:rPr>
          <w:rFonts w:ascii="Book Antiqua" w:hAnsi="Book Antiqua"/>
          <w:sz w:val="30"/>
          <w:szCs w:val="30"/>
        </w:rPr>
        <w:br/>
        <w:t xml:space="preserve">   Nellie McBride Deam was born on </w:t>
      </w:r>
      <w:proofErr w:type="gramStart"/>
      <w:r w:rsidRPr="004F6A70">
        <w:rPr>
          <w:rFonts w:ascii="Book Antiqua" w:hAnsi="Book Antiqua"/>
          <w:sz w:val="30"/>
          <w:szCs w:val="30"/>
        </w:rPr>
        <w:t>South Main street</w:t>
      </w:r>
      <w:proofErr w:type="gramEnd"/>
      <w:r w:rsidRPr="004F6A70">
        <w:rPr>
          <w:rFonts w:ascii="Book Antiqua" w:hAnsi="Book Antiqua"/>
          <w:sz w:val="30"/>
          <w:szCs w:val="30"/>
        </w:rPr>
        <w:t xml:space="preserve"> in this </w:t>
      </w:r>
      <w:proofErr w:type="gramStart"/>
      <w:r w:rsidRPr="004F6A70">
        <w:rPr>
          <w:rFonts w:ascii="Book Antiqua" w:hAnsi="Book Antiqua"/>
          <w:sz w:val="30"/>
          <w:szCs w:val="30"/>
        </w:rPr>
        <w:t>city</w:t>
      </w:r>
      <w:proofErr w:type="gramEnd"/>
      <w:r w:rsidRPr="004F6A70">
        <w:rPr>
          <w:rFonts w:ascii="Book Antiqua" w:hAnsi="Book Antiqua"/>
          <w:sz w:val="30"/>
          <w:szCs w:val="30"/>
        </w:rPr>
        <w:t xml:space="preserve"> January 8, 1863, and </w:t>
      </w:r>
      <w:proofErr w:type="gramStart"/>
      <w:r w:rsidRPr="004F6A70">
        <w:rPr>
          <w:rFonts w:ascii="Book Antiqua" w:hAnsi="Book Antiqua"/>
          <w:sz w:val="30"/>
          <w:szCs w:val="30"/>
        </w:rPr>
        <w:t>with the exception of</w:t>
      </w:r>
      <w:proofErr w:type="gramEnd"/>
      <w:r w:rsidRPr="004F6A70">
        <w:rPr>
          <w:rFonts w:ascii="Book Antiqua" w:hAnsi="Book Antiqua"/>
          <w:sz w:val="30"/>
          <w:szCs w:val="30"/>
        </w:rPr>
        <w:t xml:space="preserve"> four years spent in Kansas has lived in this city all her life. She was educated in the schools here, united with the Methodist church in childhood here and when she came to womanhood was united in marriage to Herb H. Deam on the 6th of </w:t>
      </w:r>
      <w:proofErr w:type="gramStart"/>
      <w:r w:rsidRPr="004F6A70">
        <w:rPr>
          <w:rFonts w:ascii="Book Antiqua" w:hAnsi="Book Antiqua"/>
          <w:sz w:val="30"/>
          <w:szCs w:val="30"/>
        </w:rPr>
        <w:t>October,</w:t>
      </w:r>
      <w:proofErr w:type="gramEnd"/>
      <w:r w:rsidRPr="004F6A70">
        <w:rPr>
          <w:rFonts w:ascii="Book Antiqua" w:hAnsi="Book Antiqua"/>
          <w:sz w:val="30"/>
          <w:szCs w:val="30"/>
        </w:rPr>
        <w:t xml:space="preserve"> 1885. Six children were born to them, only three of which are now living. The first to be taken away died in </w:t>
      </w:r>
      <w:proofErr w:type="gramStart"/>
      <w:r w:rsidRPr="004F6A70">
        <w:rPr>
          <w:rFonts w:ascii="Book Antiqua" w:hAnsi="Book Antiqua"/>
          <w:sz w:val="30"/>
          <w:szCs w:val="30"/>
        </w:rPr>
        <w:t>Sedgewick county</w:t>
      </w:r>
      <w:proofErr w:type="gramEnd"/>
      <w:r w:rsidRPr="004F6A70">
        <w:rPr>
          <w:rFonts w:ascii="Book Antiqua" w:hAnsi="Book Antiqua"/>
          <w:sz w:val="30"/>
          <w:szCs w:val="30"/>
        </w:rPr>
        <w:t>, Kansas, and was sent here for burial. The death of Harriet, aged seven, occurred last Thursday, and Saturday morning the newly born baby died. Three daughters survive their mother, Mary aged 16, Bessie 10 and Helen 8.</w:t>
      </w:r>
      <w:r w:rsidRPr="004F6A70">
        <w:rPr>
          <w:rFonts w:ascii="Book Antiqua" w:hAnsi="Book Antiqua"/>
          <w:sz w:val="30"/>
          <w:szCs w:val="30"/>
        </w:rPr>
        <w:br/>
        <w:t xml:space="preserve">   As a young lady Mrs. Deam was popular in society circles, a leader in her class at school and when she became wife and mother her circle </w:t>
      </w:r>
      <w:r w:rsidRPr="004F6A70">
        <w:rPr>
          <w:rFonts w:ascii="Book Antiqua" w:hAnsi="Book Antiqua"/>
          <w:sz w:val="30"/>
          <w:szCs w:val="30"/>
        </w:rPr>
        <w:lastRenderedPageBreak/>
        <w:t>of friends was still increased and she was held in the highest esteem by all who knew her. Her married life was extremely happy until within the past few days when death laid such a heavy hand on the home, and the bereaved husband and children have the sympathy of every one who is acquainted with their bereavement.</w:t>
      </w:r>
      <w:r w:rsidRPr="004F6A70">
        <w:rPr>
          <w:rFonts w:ascii="Book Antiqua" w:hAnsi="Book Antiqua"/>
          <w:sz w:val="30"/>
          <w:szCs w:val="30"/>
        </w:rPr>
        <w:br/>
        <w:t xml:space="preserve">   The funeral will be conducted at the residence at 2:30 Thursday afternoon by Rev. L. A. Beek and Presiding Elder Daniels of the Methodist church and the remains will be interred in Fairview. Friends wishing to see the remains can do so on Thursday.</w:t>
      </w:r>
    </w:p>
    <w:p w14:paraId="76F7CA08" w14:textId="77777777" w:rsidR="004F6A70" w:rsidRPr="004F6A70" w:rsidRDefault="004F6A70" w:rsidP="004F6A70">
      <w:pPr>
        <w:pStyle w:val="NormalWeb"/>
        <w:spacing w:before="0" w:beforeAutospacing="0" w:after="0" w:afterAutospacing="0"/>
        <w:rPr>
          <w:rFonts w:ascii="Book Antiqua" w:hAnsi="Book Antiqua"/>
          <w:sz w:val="30"/>
          <w:szCs w:val="30"/>
        </w:rPr>
      </w:pPr>
    </w:p>
    <w:p w14:paraId="24C0F63F" w14:textId="77777777" w:rsidR="004F6A70" w:rsidRPr="004F6A70" w:rsidRDefault="00990651" w:rsidP="004F6A70">
      <w:pPr>
        <w:pStyle w:val="NormalWeb"/>
        <w:spacing w:before="0" w:beforeAutospacing="0" w:after="0" w:afterAutospacing="0"/>
        <w:rPr>
          <w:rFonts w:ascii="Book Antiqua" w:hAnsi="Book Antiqua"/>
          <w:bCs/>
          <w:sz w:val="30"/>
          <w:szCs w:val="30"/>
        </w:rPr>
      </w:pPr>
      <w:r w:rsidRPr="004F6A70">
        <w:rPr>
          <w:rFonts w:ascii="Book Antiqua" w:hAnsi="Book Antiqua"/>
          <w:bCs/>
          <w:sz w:val="30"/>
          <w:szCs w:val="30"/>
        </w:rPr>
        <w:t>Evening News, Wells County, Indiana</w:t>
      </w:r>
    </w:p>
    <w:p w14:paraId="6CA4E03B" w14:textId="1913A994" w:rsidR="007E3349" w:rsidRDefault="00990651" w:rsidP="004F6A70">
      <w:pPr>
        <w:pStyle w:val="NormalWeb"/>
        <w:spacing w:before="0" w:beforeAutospacing="0" w:after="0" w:afterAutospacing="0"/>
        <w:rPr>
          <w:rFonts w:ascii="Book Antiqua" w:hAnsi="Book Antiqua"/>
          <w:bCs/>
          <w:sz w:val="30"/>
          <w:szCs w:val="30"/>
        </w:rPr>
      </w:pPr>
      <w:r w:rsidRPr="004F6A70">
        <w:rPr>
          <w:rFonts w:ascii="Book Antiqua" w:hAnsi="Book Antiqua"/>
          <w:bCs/>
          <w:sz w:val="30"/>
          <w:szCs w:val="30"/>
        </w:rPr>
        <w:t>Sept. 30, 1902</w:t>
      </w:r>
    </w:p>
    <w:p w14:paraId="026EE127" w14:textId="559E7464" w:rsidR="00ED624B" w:rsidRDefault="00ED624B" w:rsidP="004F6A70">
      <w:pPr>
        <w:pStyle w:val="NormalWeb"/>
        <w:spacing w:before="0" w:beforeAutospacing="0" w:after="0" w:afterAutospacing="0"/>
        <w:rPr>
          <w:rFonts w:ascii="Book Antiqua" w:hAnsi="Book Antiqua"/>
          <w:bCs/>
          <w:sz w:val="30"/>
          <w:szCs w:val="30"/>
        </w:rPr>
      </w:pPr>
      <w:r>
        <w:rPr>
          <w:rFonts w:ascii="Book Antiqua" w:hAnsi="Book Antiqua"/>
          <w:bCs/>
          <w:sz w:val="30"/>
          <w:szCs w:val="30"/>
        </w:rPr>
        <w:t>**</w:t>
      </w:r>
    </w:p>
    <w:p w14:paraId="585A05C6" w14:textId="77777777" w:rsidR="00ED624B" w:rsidRDefault="00ED624B" w:rsidP="004F6A70">
      <w:pPr>
        <w:pStyle w:val="NormalWeb"/>
        <w:spacing w:before="0" w:beforeAutospacing="0" w:after="0" w:afterAutospacing="0"/>
        <w:rPr>
          <w:rFonts w:ascii="Book Antiqua" w:hAnsi="Book Antiqua"/>
          <w:bCs/>
          <w:sz w:val="30"/>
          <w:szCs w:val="30"/>
        </w:rPr>
      </w:pPr>
    </w:p>
    <w:p w14:paraId="4AF21407" w14:textId="77777777" w:rsidR="00ED624B" w:rsidRPr="00ED624B" w:rsidRDefault="00ED624B" w:rsidP="004F6A70">
      <w:pPr>
        <w:pStyle w:val="NormalWeb"/>
        <w:spacing w:before="0" w:beforeAutospacing="0" w:after="0" w:afterAutospacing="0"/>
        <w:rPr>
          <w:rFonts w:ascii="Book Antiqua" w:hAnsi="Book Antiqua" w:cstheme="minorHAnsi"/>
          <w:sz w:val="30"/>
          <w:szCs w:val="30"/>
        </w:rPr>
      </w:pPr>
      <w:r w:rsidRPr="00ED624B">
        <w:rPr>
          <w:rFonts w:ascii="Book Antiqua" w:hAnsi="Book Antiqua" w:cstheme="minorHAnsi"/>
          <w:sz w:val="30"/>
          <w:szCs w:val="30"/>
        </w:rPr>
        <w:t>Indiana, U.S., Death Certificates, 1899-2017</w:t>
      </w:r>
    </w:p>
    <w:p w14:paraId="59494EC5" w14:textId="7917DD55" w:rsidR="00ED624B" w:rsidRPr="00ED624B" w:rsidRDefault="00ED624B" w:rsidP="004F6A70">
      <w:pPr>
        <w:pStyle w:val="NormalWeb"/>
        <w:spacing w:before="0" w:beforeAutospacing="0" w:after="0" w:afterAutospacing="0"/>
        <w:rPr>
          <w:rFonts w:ascii="Book Antiqua" w:hAnsi="Book Antiqua" w:cstheme="minorHAnsi"/>
          <w:sz w:val="30"/>
          <w:szCs w:val="30"/>
        </w:rPr>
      </w:pPr>
      <w:r w:rsidRPr="00ED624B">
        <w:rPr>
          <w:rFonts w:ascii="Book Antiqua" w:hAnsi="Book Antiqua" w:cstheme="minorHAnsi"/>
          <w:sz w:val="30"/>
          <w:szCs w:val="30"/>
        </w:rPr>
        <w:cr/>
        <w:t>Name</w:t>
      </w:r>
      <w:r w:rsidRPr="00ED624B">
        <w:rPr>
          <w:rFonts w:ascii="Book Antiqua" w:hAnsi="Book Antiqua" w:cstheme="minorHAnsi"/>
          <w:sz w:val="30"/>
          <w:szCs w:val="30"/>
        </w:rPr>
        <w:tab/>
        <w:t>[Mary Ellen Deam]</w:t>
      </w:r>
      <w:r w:rsidRPr="00ED624B">
        <w:rPr>
          <w:rFonts w:ascii="Book Antiqua" w:hAnsi="Book Antiqua" w:cstheme="minorHAnsi"/>
          <w:sz w:val="30"/>
          <w:szCs w:val="30"/>
        </w:rPr>
        <w:cr/>
        <w:t>Maiden Name [McBride]</w:t>
      </w:r>
      <w:r w:rsidRPr="00ED624B">
        <w:rPr>
          <w:rFonts w:ascii="Book Antiqua" w:hAnsi="Book Antiqua" w:cstheme="minorHAnsi"/>
          <w:sz w:val="30"/>
          <w:szCs w:val="30"/>
        </w:rPr>
        <w:cr/>
        <w:t>Gender</w:t>
      </w:r>
      <w:r w:rsidRPr="00ED624B">
        <w:rPr>
          <w:rFonts w:ascii="Book Antiqua" w:hAnsi="Book Antiqua" w:cstheme="minorHAnsi"/>
          <w:sz w:val="30"/>
          <w:szCs w:val="30"/>
        </w:rPr>
        <w:tab/>
        <w:t>Female</w:t>
      </w:r>
      <w:r w:rsidRPr="00ED624B">
        <w:rPr>
          <w:rFonts w:ascii="Book Antiqua" w:hAnsi="Book Antiqua" w:cstheme="minorHAnsi"/>
          <w:sz w:val="30"/>
          <w:szCs w:val="30"/>
        </w:rPr>
        <w:cr/>
        <w:t>Race</w:t>
      </w:r>
      <w:r w:rsidRPr="00ED624B">
        <w:rPr>
          <w:rFonts w:ascii="Book Antiqua" w:hAnsi="Book Antiqua" w:cstheme="minorHAnsi"/>
          <w:sz w:val="30"/>
          <w:szCs w:val="30"/>
        </w:rPr>
        <w:tab/>
        <w:t>White</w:t>
      </w:r>
      <w:r w:rsidRPr="00ED624B">
        <w:rPr>
          <w:rFonts w:ascii="Book Antiqua" w:hAnsi="Book Antiqua" w:cstheme="minorHAnsi"/>
          <w:sz w:val="30"/>
          <w:szCs w:val="30"/>
        </w:rPr>
        <w:cr/>
        <w:t>Marital Status</w:t>
      </w:r>
      <w:r w:rsidRPr="00ED624B">
        <w:rPr>
          <w:rFonts w:ascii="Book Antiqua" w:hAnsi="Book Antiqua" w:cstheme="minorHAnsi"/>
          <w:sz w:val="30"/>
          <w:szCs w:val="30"/>
        </w:rPr>
        <w:tab/>
        <w:t>Married</w:t>
      </w:r>
      <w:r w:rsidRPr="00ED624B">
        <w:rPr>
          <w:rFonts w:ascii="Book Antiqua" w:hAnsi="Book Antiqua" w:cstheme="minorHAnsi"/>
          <w:sz w:val="30"/>
          <w:szCs w:val="30"/>
        </w:rPr>
        <w:cr/>
        <w:t>Age</w:t>
      </w:r>
      <w:r w:rsidRPr="00ED624B">
        <w:rPr>
          <w:rFonts w:ascii="Book Antiqua" w:hAnsi="Book Antiqua" w:cstheme="minorHAnsi"/>
          <w:sz w:val="30"/>
          <w:szCs w:val="30"/>
        </w:rPr>
        <w:tab/>
        <w:t>39y 8m 22d</w:t>
      </w:r>
      <w:r w:rsidRPr="00ED624B">
        <w:rPr>
          <w:rFonts w:ascii="Book Antiqua" w:hAnsi="Book Antiqua" w:cstheme="minorHAnsi"/>
          <w:sz w:val="30"/>
          <w:szCs w:val="30"/>
        </w:rPr>
        <w:cr/>
        <w:t>Birth Date</w:t>
      </w:r>
      <w:r w:rsidRPr="00ED624B">
        <w:rPr>
          <w:rFonts w:ascii="Book Antiqua" w:hAnsi="Book Antiqua" w:cstheme="minorHAnsi"/>
          <w:sz w:val="30"/>
          <w:szCs w:val="30"/>
        </w:rPr>
        <w:tab/>
        <w:t>8 Jan 1863</w:t>
      </w:r>
      <w:r w:rsidRPr="00ED624B">
        <w:rPr>
          <w:rFonts w:ascii="Book Antiqua" w:hAnsi="Book Antiqua" w:cstheme="minorHAnsi"/>
          <w:sz w:val="30"/>
          <w:szCs w:val="30"/>
        </w:rPr>
        <w:cr/>
      </w:r>
      <w:proofErr w:type="gramStart"/>
      <w:r w:rsidRPr="00ED624B">
        <w:rPr>
          <w:rFonts w:ascii="Book Antiqua" w:hAnsi="Book Antiqua" w:cstheme="minorHAnsi"/>
          <w:sz w:val="30"/>
          <w:szCs w:val="30"/>
        </w:rPr>
        <w:t>Birth Place</w:t>
      </w:r>
      <w:proofErr w:type="gramEnd"/>
      <w:r w:rsidRPr="00ED624B">
        <w:rPr>
          <w:rFonts w:ascii="Book Antiqua" w:hAnsi="Book Antiqua" w:cstheme="minorHAnsi"/>
          <w:sz w:val="30"/>
          <w:szCs w:val="30"/>
        </w:rPr>
        <w:tab/>
      </w:r>
      <w:r>
        <w:rPr>
          <w:rFonts w:ascii="Book Antiqua" w:hAnsi="Book Antiqua" w:cstheme="minorHAnsi"/>
          <w:sz w:val="30"/>
          <w:szCs w:val="30"/>
        </w:rPr>
        <w:t xml:space="preserve"> </w:t>
      </w:r>
      <w:r w:rsidRPr="00ED624B">
        <w:rPr>
          <w:rFonts w:ascii="Book Antiqua" w:hAnsi="Book Antiqua" w:cstheme="minorHAnsi"/>
          <w:sz w:val="30"/>
          <w:szCs w:val="30"/>
        </w:rPr>
        <w:t>Indiana</w:t>
      </w:r>
      <w:r w:rsidRPr="00ED624B">
        <w:rPr>
          <w:rFonts w:ascii="Book Antiqua" w:hAnsi="Book Antiqua" w:cstheme="minorHAnsi"/>
          <w:sz w:val="30"/>
          <w:szCs w:val="30"/>
        </w:rPr>
        <w:cr/>
        <w:t>Death Date</w:t>
      </w:r>
      <w:r w:rsidRPr="00ED624B">
        <w:rPr>
          <w:rFonts w:ascii="Book Antiqua" w:hAnsi="Book Antiqua" w:cstheme="minorHAnsi"/>
          <w:sz w:val="30"/>
          <w:szCs w:val="30"/>
        </w:rPr>
        <w:tab/>
        <w:t>30 Sep 1902</w:t>
      </w:r>
      <w:r w:rsidRPr="00ED624B">
        <w:rPr>
          <w:rFonts w:ascii="Book Antiqua" w:hAnsi="Book Antiqua" w:cstheme="minorHAnsi"/>
          <w:sz w:val="30"/>
          <w:szCs w:val="30"/>
        </w:rPr>
        <w:cr/>
        <w:t>Death Place</w:t>
      </w:r>
      <w:r w:rsidRPr="00ED624B">
        <w:rPr>
          <w:rFonts w:ascii="Book Antiqua" w:hAnsi="Book Antiqua" w:cstheme="minorHAnsi"/>
          <w:sz w:val="30"/>
          <w:szCs w:val="30"/>
        </w:rPr>
        <w:tab/>
        <w:t>Bluffton, Wells, Indiana, USA</w:t>
      </w:r>
      <w:r w:rsidRPr="00ED624B">
        <w:rPr>
          <w:rFonts w:ascii="Book Antiqua" w:hAnsi="Book Antiqua" w:cstheme="minorHAnsi"/>
          <w:sz w:val="30"/>
          <w:szCs w:val="30"/>
        </w:rPr>
        <w:cr/>
        <w:t>Death Registration Date</w:t>
      </w:r>
      <w:r w:rsidRPr="00ED624B">
        <w:rPr>
          <w:rFonts w:ascii="Book Antiqua" w:hAnsi="Book Antiqua" w:cstheme="minorHAnsi"/>
          <w:sz w:val="30"/>
          <w:szCs w:val="30"/>
        </w:rPr>
        <w:tab/>
        <w:t>1902</w:t>
      </w:r>
      <w:r w:rsidRPr="00ED624B">
        <w:rPr>
          <w:rFonts w:ascii="Book Antiqua" w:hAnsi="Book Antiqua" w:cstheme="minorHAnsi"/>
          <w:sz w:val="30"/>
          <w:szCs w:val="30"/>
        </w:rPr>
        <w:cr/>
        <w:t>Father</w:t>
      </w:r>
      <w:r w:rsidRPr="00ED624B">
        <w:rPr>
          <w:rFonts w:ascii="Book Antiqua" w:hAnsi="Book Antiqua" w:cstheme="minorHAnsi"/>
          <w:sz w:val="30"/>
          <w:szCs w:val="30"/>
        </w:rPr>
        <w:tab/>
        <w:t>Warren Mc Bride</w:t>
      </w:r>
      <w:r w:rsidRPr="00ED624B">
        <w:rPr>
          <w:rFonts w:ascii="Book Antiqua" w:hAnsi="Book Antiqua" w:cstheme="minorHAnsi"/>
          <w:sz w:val="30"/>
          <w:szCs w:val="30"/>
        </w:rPr>
        <w:cr/>
        <w:t>Mother</w:t>
      </w:r>
      <w:r w:rsidRPr="00ED624B">
        <w:rPr>
          <w:rFonts w:ascii="Book Antiqua" w:hAnsi="Book Antiqua" w:cstheme="minorHAnsi"/>
          <w:sz w:val="30"/>
          <w:szCs w:val="30"/>
        </w:rPr>
        <w:tab/>
        <w:t>Mary Miller</w:t>
      </w:r>
      <w:r w:rsidRPr="00ED624B">
        <w:rPr>
          <w:rFonts w:ascii="Book Antiqua" w:hAnsi="Book Antiqua" w:cstheme="minorHAnsi"/>
          <w:sz w:val="30"/>
          <w:szCs w:val="30"/>
        </w:rPr>
        <w:cr/>
        <w:t>Spouse</w:t>
      </w:r>
      <w:r w:rsidRPr="00ED624B">
        <w:rPr>
          <w:rFonts w:ascii="Book Antiqua" w:hAnsi="Book Antiqua" w:cstheme="minorHAnsi"/>
          <w:sz w:val="30"/>
          <w:szCs w:val="30"/>
        </w:rPr>
        <w:tab/>
        <w:t xml:space="preserve">H </w:t>
      </w:r>
      <w:proofErr w:type="spellStart"/>
      <w:r w:rsidRPr="00ED624B">
        <w:rPr>
          <w:rFonts w:ascii="Book Antiqua" w:hAnsi="Book Antiqua" w:cstheme="minorHAnsi"/>
          <w:sz w:val="30"/>
          <w:szCs w:val="30"/>
        </w:rPr>
        <w:t>H</w:t>
      </w:r>
      <w:proofErr w:type="spellEnd"/>
      <w:r w:rsidRPr="00ED624B">
        <w:rPr>
          <w:rFonts w:ascii="Book Antiqua" w:hAnsi="Book Antiqua" w:cstheme="minorHAnsi"/>
          <w:sz w:val="30"/>
          <w:szCs w:val="30"/>
        </w:rPr>
        <w:t xml:space="preserve"> Deam</w:t>
      </w:r>
      <w:r w:rsidRPr="00ED624B">
        <w:rPr>
          <w:rFonts w:ascii="Book Antiqua" w:hAnsi="Book Antiqua" w:cstheme="minorHAnsi"/>
          <w:sz w:val="30"/>
          <w:szCs w:val="30"/>
        </w:rPr>
        <w:cr/>
        <w:t>Informant Family</w:t>
      </w:r>
      <w:r w:rsidRPr="00ED624B">
        <w:rPr>
          <w:rFonts w:ascii="Book Antiqua" w:hAnsi="Book Antiqua" w:cstheme="minorHAnsi"/>
          <w:sz w:val="30"/>
          <w:szCs w:val="30"/>
        </w:rPr>
        <w:cr/>
        <w:t xml:space="preserve">Burial </w:t>
      </w:r>
      <w:r w:rsidRPr="00ED624B">
        <w:rPr>
          <w:rFonts w:ascii="Book Antiqua" w:hAnsi="Book Antiqua" w:cstheme="minorHAnsi"/>
          <w:sz w:val="30"/>
          <w:szCs w:val="30"/>
        </w:rPr>
        <w:tab/>
        <w:t>Fairview Cem 10/2/1902</w:t>
      </w:r>
    </w:p>
    <w:sectPr w:rsidR="00ED624B" w:rsidRPr="00ED624B" w:rsidSect="00ED624B">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0651"/>
    <w:rsid w:val="00000458"/>
    <w:rsid w:val="002303FC"/>
    <w:rsid w:val="004F6A70"/>
    <w:rsid w:val="006D5048"/>
    <w:rsid w:val="007E3349"/>
    <w:rsid w:val="00990651"/>
    <w:rsid w:val="00ED62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4A8E2"/>
  <w15:docId w15:val="{6E45ED18-1A02-4A71-A412-455E07B17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9065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2544971">
      <w:bodyDiv w:val="1"/>
      <w:marLeft w:val="0"/>
      <w:marRight w:val="0"/>
      <w:marTop w:val="0"/>
      <w:marBottom w:val="0"/>
      <w:divBdr>
        <w:top w:val="none" w:sz="0" w:space="0" w:color="auto"/>
        <w:left w:val="none" w:sz="0" w:space="0" w:color="auto"/>
        <w:bottom w:val="none" w:sz="0" w:space="0" w:color="auto"/>
        <w:right w:val="none" w:sz="0" w:space="0" w:color="auto"/>
      </w:divBdr>
      <w:divsChild>
        <w:div w:id="181281108">
          <w:marLeft w:val="0"/>
          <w:marRight w:val="0"/>
          <w:marTop w:val="0"/>
          <w:marBottom w:val="0"/>
          <w:divBdr>
            <w:top w:val="none" w:sz="0" w:space="0" w:color="auto"/>
            <w:left w:val="none" w:sz="0" w:space="0" w:color="auto"/>
            <w:bottom w:val="none" w:sz="0" w:space="0" w:color="auto"/>
            <w:right w:val="none" w:sz="0" w:space="0" w:color="auto"/>
          </w:divBdr>
          <w:divsChild>
            <w:div w:id="1860389520">
              <w:marLeft w:val="0"/>
              <w:marRight w:val="0"/>
              <w:marTop w:val="0"/>
              <w:marBottom w:val="0"/>
              <w:divBdr>
                <w:top w:val="none" w:sz="0" w:space="0" w:color="auto"/>
                <w:left w:val="none" w:sz="0" w:space="0" w:color="auto"/>
                <w:bottom w:val="none" w:sz="0" w:space="0" w:color="auto"/>
                <w:right w:val="none" w:sz="0" w:space="0" w:color="auto"/>
              </w:divBdr>
              <w:divsChild>
                <w:div w:id="1311517375">
                  <w:marLeft w:val="0"/>
                  <w:marRight w:val="0"/>
                  <w:marTop w:val="0"/>
                  <w:marBottom w:val="0"/>
                  <w:divBdr>
                    <w:top w:val="none" w:sz="0" w:space="0" w:color="auto"/>
                    <w:left w:val="none" w:sz="0" w:space="0" w:color="auto"/>
                    <w:bottom w:val="none" w:sz="0" w:space="0" w:color="auto"/>
                    <w:right w:val="none" w:sz="0" w:space="0" w:color="auto"/>
                  </w:divBdr>
                  <w:divsChild>
                    <w:div w:id="1245454217">
                      <w:marLeft w:val="0"/>
                      <w:marRight w:val="0"/>
                      <w:marTop w:val="0"/>
                      <w:marBottom w:val="0"/>
                      <w:divBdr>
                        <w:top w:val="none" w:sz="0" w:space="0" w:color="auto"/>
                        <w:left w:val="none" w:sz="0" w:space="0" w:color="auto"/>
                        <w:bottom w:val="none" w:sz="0" w:space="0" w:color="auto"/>
                        <w:right w:val="none" w:sz="0" w:space="0" w:color="auto"/>
                      </w:divBdr>
                      <w:divsChild>
                        <w:div w:id="234780729">
                          <w:marLeft w:val="0"/>
                          <w:marRight w:val="0"/>
                          <w:marTop w:val="0"/>
                          <w:marBottom w:val="0"/>
                          <w:divBdr>
                            <w:top w:val="none" w:sz="0" w:space="0" w:color="auto"/>
                            <w:left w:val="none" w:sz="0" w:space="0" w:color="auto"/>
                            <w:bottom w:val="none" w:sz="0" w:space="0" w:color="auto"/>
                            <w:right w:val="none" w:sz="0" w:space="0" w:color="auto"/>
                          </w:divBdr>
                          <w:divsChild>
                            <w:div w:id="149492831">
                              <w:marLeft w:val="0"/>
                              <w:marRight w:val="0"/>
                              <w:marTop w:val="0"/>
                              <w:marBottom w:val="0"/>
                              <w:divBdr>
                                <w:top w:val="none" w:sz="0" w:space="0" w:color="auto"/>
                                <w:left w:val="none" w:sz="0" w:space="0" w:color="auto"/>
                                <w:bottom w:val="none" w:sz="0" w:space="0" w:color="auto"/>
                                <w:right w:val="none" w:sz="0" w:space="0" w:color="auto"/>
                              </w:divBdr>
                              <w:divsChild>
                                <w:div w:id="1543787776">
                                  <w:marLeft w:val="0"/>
                                  <w:marRight w:val="0"/>
                                  <w:marTop w:val="0"/>
                                  <w:marBottom w:val="0"/>
                                  <w:divBdr>
                                    <w:top w:val="none" w:sz="0" w:space="0" w:color="auto"/>
                                    <w:left w:val="none" w:sz="0" w:space="0" w:color="auto"/>
                                    <w:bottom w:val="none" w:sz="0" w:space="0" w:color="auto"/>
                                    <w:right w:val="none" w:sz="0" w:space="0" w:color="auto"/>
                                  </w:divBdr>
                                  <w:divsChild>
                                    <w:div w:id="2050647520">
                                      <w:marLeft w:val="0"/>
                                      <w:marRight w:val="0"/>
                                      <w:marTop w:val="0"/>
                                      <w:marBottom w:val="0"/>
                                      <w:divBdr>
                                        <w:top w:val="none" w:sz="0" w:space="0" w:color="auto"/>
                                        <w:left w:val="none" w:sz="0" w:space="0" w:color="auto"/>
                                        <w:bottom w:val="none" w:sz="0" w:space="0" w:color="auto"/>
                                        <w:right w:val="none" w:sz="0" w:space="0" w:color="auto"/>
                                      </w:divBdr>
                                      <w:divsChild>
                                        <w:div w:id="1098066556">
                                          <w:marLeft w:val="0"/>
                                          <w:marRight w:val="0"/>
                                          <w:marTop w:val="0"/>
                                          <w:marBottom w:val="0"/>
                                          <w:divBdr>
                                            <w:top w:val="none" w:sz="0" w:space="0" w:color="auto"/>
                                            <w:left w:val="none" w:sz="0" w:space="0" w:color="auto"/>
                                            <w:bottom w:val="none" w:sz="0" w:space="0" w:color="auto"/>
                                            <w:right w:val="none" w:sz="0" w:space="0" w:color="auto"/>
                                          </w:divBdr>
                                          <w:divsChild>
                                            <w:div w:id="941378093">
                                              <w:marLeft w:val="0"/>
                                              <w:marRight w:val="0"/>
                                              <w:marTop w:val="0"/>
                                              <w:marBottom w:val="0"/>
                                              <w:divBdr>
                                                <w:top w:val="none" w:sz="0" w:space="0" w:color="auto"/>
                                                <w:left w:val="none" w:sz="0" w:space="0" w:color="auto"/>
                                                <w:bottom w:val="none" w:sz="0" w:space="0" w:color="auto"/>
                                                <w:right w:val="none" w:sz="0" w:space="0" w:color="auto"/>
                                              </w:divBdr>
                                              <w:divsChild>
                                                <w:div w:id="1431199018">
                                                  <w:marLeft w:val="0"/>
                                                  <w:marRight w:val="0"/>
                                                  <w:marTop w:val="0"/>
                                                  <w:marBottom w:val="0"/>
                                                  <w:divBdr>
                                                    <w:top w:val="none" w:sz="0" w:space="0" w:color="auto"/>
                                                    <w:left w:val="none" w:sz="0" w:space="0" w:color="auto"/>
                                                    <w:bottom w:val="none" w:sz="0" w:space="0" w:color="auto"/>
                                                    <w:right w:val="none" w:sz="0" w:space="0" w:color="auto"/>
                                                  </w:divBdr>
                                                  <w:divsChild>
                                                    <w:div w:id="1160462072">
                                                      <w:marLeft w:val="0"/>
                                                      <w:marRight w:val="0"/>
                                                      <w:marTop w:val="0"/>
                                                      <w:marBottom w:val="0"/>
                                                      <w:divBdr>
                                                        <w:top w:val="none" w:sz="0" w:space="0" w:color="auto"/>
                                                        <w:left w:val="none" w:sz="0" w:space="0" w:color="auto"/>
                                                        <w:bottom w:val="none" w:sz="0" w:space="0" w:color="auto"/>
                                                        <w:right w:val="none" w:sz="0" w:space="0" w:color="auto"/>
                                                      </w:divBdr>
                                                      <w:divsChild>
                                                        <w:div w:id="776366329">
                                                          <w:marLeft w:val="0"/>
                                                          <w:marRight w:val="0"/>
                                                          <w:marTop w:val="0"/>
                                                          <w:marBottom w:val="0"/>
                                                          <w:divBdr>
                                                            <w:top w:val="none" w:sz="0" w:space="0" w:color="auto"/>
                                                            <w:left w:val="none" w:sz="0" w:space="0" w:color="auto"/>
                                                            <w:bottom w:val="none" w:sz="0" w:space="0" w:color="auto"/>
                                                            <w:right w:val="none" w:sz="0" w:space="0" w:color="auto"/>
                                                          </w:divBdr>
                                                          <w:divsChild>
                                                            <w:div w:id="154109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351</Words>
  <Characters>2003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2017-01-10T01:26:00Z</dcterms:created>
  <dcterms:modified xsi:type="dcterms:W3CDTF">2026-03-20T17:45:00Z</dcterms:modified>
</cp:coreProperties>
</file>