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CD616" w14:textId="4A70B426" w:rsidR="00B232FB" w:rsidRPr="00B232FB" w:rsidRDefault="00B232FB" w:rsidP="00B232F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 w:rsidRPr="00B232FB">
        <w:rPr>
          <w:rFonts w:ascii="Book Antiqua" w:hAnsi="Book Antiqua" w:cs="Microsoft Sans Serif"/>
          <w:color w:val="000000"/>
          <w:sz w:val="40"/>
          <w:szCs w:val="40"/>
        </w:rPr>
        <w:t xml:space="preserve">Clyde </w:t>
      </w:r>
      <w:r w:rsidR="004D0C07">
        <w:rPr>
          <w:rFonts w:ascii="Book Antiqua" w:hAnsi="Book Antiqua" w:cs="Microsoft Sans Serif"/>
          <w:color w:val="000000"/>
          <w:sz w:val="40"/>
          <w:szCs w:val="40"/>
        </w:rPr>
        <w:t xml:space="preserve">A. </w:t>
      </w:r>
      <w:r w:rsidRPr="00B232FB">
        <w:rPr>
          <w:rFonts w:ascii="Book Antiqua" w:hAnsi="Book Antiqua" w:cs="Microsoft Sans Serif"/>
          <w:color w:val="000000"/>
          <w:sz w:val="40"/>
          <w:szCs w:val="40"/>
        </w:rPr>
        <w:t>Coffield</w:t>
      </w:r>
    </w:p>
    <w:p w14:paraId="303ABDE7" w14:textId="50265DCC" w:rsidR="00B232FB" w:rsidRPr="00B232FB" w:rsidRDefault="00B232FB" w:rsidP="00B232F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 w:rsidRPr="00B232FB">
        <w:rPr>
          <w:rFonts w:ascii="Book Antiqua" w:hAnsi="Book Antiqua" w:cs="Microsoft Sans Serif"/>
          <w:color w:val="000000"/>
          <w:sz w:val="40"/>
          <w:szCs w:val="40"/>
        </w:rPr>
        <w:t>July 11, 1904 – November 9, 1977</w:t>
      </w:r>
    </w:p>
    <w:p w14:paraId="0F9FB00E" w14:textId="77777777" w:rsidR="00B232FB" w:rsidRPr="00B232FB" w:rsidRDefault="00B232FB" w:rsidP="00B232F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1BDF2931" w14:textId="04071AB3" w:rsidR="00B232FB" w:rsidRPr="00B232FB" w:rsidRDefault="00B232FB" w:rsidP="00B232F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B232FB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F0A31C2" wp14:editId="027A2785">
            <wp:extent cx="3962400" cy="2189747"/>
            <wp:effectExtent l="0" t="0" r="0" b="1270"/>
            <wp:docPr id="148521365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8" t="18376" r="2885" b="14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646" cy="219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DDACB2" w14:textId="71E1B120" w:rsidR="00B232FB" w:rsidRPr="00B232FB" w:rsidRDefault="00B232FB" w:rsidP="00B232F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B232FB">
        <w:rPr>
          <w:rFonts w:ascii="Book Antiqua" w:hAnsi="Book Antiqua" w:cs="Microsoft Sans Serif"/>
          <w:color w:val="000000"/>
          <w:sz w:val="30"/>
          <w:szCs w:val="30"/>
        </w:rPr>
        <w:t>Photo by Bruce Sonner</w:t>
      </w:r>
    </w:p>
    <w:p w14:paraId="31CC5454" w14:textId="77777777" w:rsidR="00B232FB" w:rsidRPr="00B232FB" w:rsidRDefault="00B232FB" w:rsidP="00B232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5D3F902F" w14:textId="0B6EB96D" w:rsidR="00973FE5" w:rsidRDefault="00973FE5" w:rsidP="00B232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B232FB">
        <w:rPr>
          <w:rFonts w:ascii="Book Antiqua" w:hAnsi="Book Antiqua" w:cs="Microsoft Sans Serif"/>
          <w:color w:val="000000"/>
          <w:sz w:val="30"/>
          <w:szCs w:val="30"/>
        </w:rPr>
        <w:t>Clyde Coffield, 73, Has Fatal Heart Attack</w:t>
      </w:r>
    </w:p>
    <w:p w14:paraId="651C466D" w14:textId="77777777" w:rsidR="00B232FB" w:rsidRPr="00B232FB" w:rsidRDefault="00B232FB" w:rsidP="00B232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6A8B3DFA" w14:textId="77777777" w:rsidR="00973FE5" w:rsidRPr="00B232FB" w:rsidRDefault="00973FE5" w:rsidP="00B232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B232FB">
        <w:rPr>
          <w:rFonts w:ascii="Book Antiqua" w:hAnsi="Book Antiqua" w:cs="Microsoft Sans Serif"/>
          <w:color w:val="000000"/>
          <w:sz w:val="30"/>
          <w:szCs w:val="30"/>
        </w:rPr>
        <w:t xml:space="preserve">   A retired 49-year employee at General Electric Co. in Fort Wayne, Clyde A. Coffield, 73, died of a heart attack at 4:45 p.m. Wednesday at Wells Community Hospital. When Mr. Coffield became ill at his home at 922 West Washington St. at 2 p.m. Wednesday, the EMS ambulance was summoned and he was taken to the hospital, where efforts in the coronary care unit were to no avail.</w:t>
      </w:r>
    </w:p>
    <w:p w14:paraId="7AD59707" w14:textId="77777777" w:rsidR="00973FE5" w:rsidRPr="00B232FB" w:rsidRDefault="00973FE5" w:rsidP="00B232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B232FB">
        <w:rPr>
          <w:rFonts w:ascii="Book Antiqua" w:hAnsi="Book Antiqua" w:cs="Microsoft Sans Serif"/>
          <w:color w:val="000000"/>
          <w:sz w:val="30"/>
          <w:szCs w:val="30"/>
        </w:rPr>
        <w:t xml:space="preserve">   Having suffered a previous attack 16 years ago, Mr. Coffield had been in relatively good health </w:t>
      </w:r>
      <w:proofErr w:type="gramStart"/>
      <w:r w:rsidRPr="00B232FB">
        <w:rPr>
          <w:rFonts w:ascii="Book Antiqua" w:hAnsi="Book Antiqua" w:cs="Microsoft Sans Serif"/>
          <w:color w:val="000000"/>
          <w:sz w:val="30"/>
          <w:szCs w:val="30"/>
        </w:rPr>
        <w:t>until experiencing</w:t>
      </w:r>
      <w:proofErr w:type="gramEnd"/>
      <w:r w:rsidRPr="00B232FB">
        <w:rPr>
          <w:rFonts w:ascii="Book Antiqua" w:hAnsi="Book Antiqua" w:cs="Microsoft Sans Serif"/>
          <w:color w:val="000000"/>
          <w:sz w:val="30"/>
          <w:szCs w:val="30"/>
        </w:rPr>
        <w:t xml:space="preserve"> discomforts the past two months. Employed over 40 years at General Co., Mr. Coffield retired in 1969. He attended Grace Baptist Church.</w:t>
      </w:r>
    </w:p>
    <w:p w14:paraId="6F0FE75E" w14:textId="77777777" w:rsidR="00973FE5" w:rsidRPr="00B232FB" w:rsidRDefault="00973FE5" w:rsidP="00B232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B232FB">
        <w:rPr>
          <w:rFonts w:ascii="Book Antiqua" w:hAnsi="Book Antiqua" w:cs="Microsoft Sans Serif"/>
          <w:color w:val="000000"/>
          <w:sz w:val="30"/>
          <w:szCs w:val="30"/>
        </w:rPr>
        <w:t xml:space="preserve">   Born July 11, 1903 (sic), in </w:t>
      </w:r>
      <w:proofErr w:type="gramStart"/>
      <w:r w:rsidRPr="00B232FB">
        <w:rPr>
          <w:rFonts w:ascii="Book Antiqua" w:hAnsi="Book Antiqua" w:cs="Microsoft Sans Serif"/>
          <w:color w:val="000000"/>
          <w:sz w:val="30"/>
          <w:szCs w:val="30"/>
        </w:rPr>
        <w:t>Wells county</w:t>
      </w:r>
      <w:proofErr w:type="gramEnd"/>
      <w:r w:rsidRPr="00B232FB">
        <w:rPr>
          <w:rFonts w:ascii="Book Antiqua" w:hAnsi="Book Antiqua" w:cs="Microsoft Sans Serif"/>
          <w:color w:val="000000"/>
          <w:sz w:val="30"/>
          <w:szCs w:val="30"/>
        </w:rPr>
        <w:t>, he was a son of Alexander and Sarah Hadden Coffield. His marriage to Emma Fryback, who survives, took place Jan. 23, 1926, in Bluffton.</w:t>
      </w:r>
    </w:p>
    <w:p w14:paraId="502BFCDB" w14:textId="77777777" w:rsidR="00973FE5" w:rsidRPr="00B232FB" w:rsidRDefault="00973FE5" w:rsidP="00B232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B232FB">
        <w:rPr>
          <w:rFonts w:ascii="Book Antiqua" w:hAnsi="Book Antiqua" w:cs="Microsoft Sans Serif"/>
          <w:color w:val="000000"/>
          <w:sz w:val="30"/>
          <w:szCs w:val="30"/>
        </w:rPr>
        <w:t xml:space="preserve">   In addition to the wife, he is survived by two sons, Rex N. of Bluffton Route 4 and Ronald G., Bluffton Route 2; a daughter, Mrs. William (Betty) Sawyer of Bluffton Route 2; two sisters, Mrs. Julia Scott of Littleton, Colo., and Mrs. Howard (Nettie) Markley of Montpelier; two brothers, Nate Coffield of Montpelier and Marcus Zona Coffield of Bluffton Route 4; six grandchildren and five great-grandchildren.</w:t>
      </w:r>
    </w:p>
    <w:p w14:paraId="42903334" w14:textId="77777777" w:rsidR="002D2C0D" w:rsidRDefault="00973FE5" w:rsidP="00B232FB">
      <w:pPr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B232FB">
        <w:rPr>
          <w:rFonts w:ascii="Book Antiqua" w:hAnsi="Book Antiqua" w:cs="Microsoft Sans Serif"/>
          <w:color w:val="000000"/>
          <w:sz w:val="30"/>
          <w:szCs w:val="30"/>
        </w:rPr>
        <w:t xml:space="preserve">   Friends will be received after 7 p.m. today at the Goodwin Memorial Chapel, where serviced at 10:30 a.m. Saturday will </w:t>
      </w:r>
      <w:proofErr w:type="gramStart"/>
      <w:r w:rsidRPr="00B232FB">
        <w:rPr>
          <w:rFonts w:ascii="Book Antiqua" w:hAnsi="Book Antiqua" w:cs="Microsoft Sans Serif"/>
          <w:color w:val="000000"/>
          <w:sz w:val="30"/>
          <w:szCs w:val="30"/>
        </w:rPr>
        <w:t>be in charge of</w:t>
      </w:r>
      <w:proofErr w:type="gramEnd"/>
      <w:r w:rsidRPr="00B232FB">
        <w:rPr>
          <w:rFonts w:ascii="Book Antiqua" w:hAnsi="Book Antiqua" w:cs="Microsoft Sans Serif"/>
          <w:color w:val="000000"/>
          <w:sz w:val="30"/>
          <w:szCs w:val="30"/>
        </w:rPr>
        <w:t xml:space="preserve"> Rev. Edward Johnson and Alton Miller. Burial will be in Fairview Cemetery.</w:t>
      </w:r>
    </w:p>
    <w:p w14:paraId="47B2166D" w14:textId="77777777" w:rsidR="00B232FB" w:rsidRPr="00B232FB" w:rsidRDefault="00B232FB" w:rsidP="00B232FB">
      <w:pPr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7A2D2310" w14:textId="77777777" w:rsidR="00B232FB" w:rsidRDefault="00B232FB" w:rsidP="00B232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B232FB">
        <w:rPr>
          <w:rFonts w:ascii="Book Antiqua" w:hAnsi="Book Antiqua" w:cs="Microsoft Sans Serif"/>
          <w:color w:val="000000"/>
          <w:sz w:val="30"/>
          <w:szCs w:val="30"/>
        </w:rPr>
        <w:t>News Banner, Wells County, Indiana</w:t>
      </w:r>
    </w:p>
    <w:p w14:paraId="277CDA1C" w14:textId="12EC186A" w:rsidR="00B232FB" w:rsidRPr="00B232FB" w:rsidRDefault="00B232FB" w:rsidP="00B232FB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B232FB">
        <w:rPr>
          <w:rFonts w:ascii="Book Antiqua" w:hAnsi="Book Antiqua" w:cs="Microsoft Sans Serif"/>
          <w:color w:val="000000"/>
          <w:sz w:val="30"/>
          <w:szCs w:val="30"/>
        </w:rPr>
        <w:t>Thursday, Nov. 10, 1977</w:t>
      </w:r>
    </w:p>
    <w:p w14:paraId="7DD515B3" w14:textId="77777777" w:rsidR="00B232FB" w:rsidRDefault="00B232FB" w:rsidP="00973FE5">
      <w:pPr>
        <w:rPr>
          <w:rFonts w:ascii="Microsoft Sans Serif" w:hAnsi="Microsoft Sans Serif" w:cs="Microsoft Sans Serif"/>
          <w:color w:val="000000"/>
          <w:sz w:val="17"/>
          <w:szCs w:val="17"/>
        </w:rPr>
      </w:pPr>
    </w:p>
    <w:p w14:paraId="280A2010" w14:textId="77777777" w:rsidR="00B232FB" w:rsidRPr="000C7F63" w:rsidRDefault="00B232FB" w:rsidP="00973FE5"/>
    <w:sectPr w:rsidR="00B232FB" w:rsidRPr="000C7F63" w:rsidSect="00B232F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1391"/>
    <w:rsid w:val="000C7F63"/>
    <w:rsid w:val="002D2C0D"/>
    <w:rsid w:val="004D0C07"/>
    <w:rsid w:val="00761391"/>
    <w:rsid w:val="00925245"/>
    <w:rsid w:val="00973FE5"/>
    <w:rsid w:val="00B07645"/>
    <w:rsid w:val="00B2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C764F"/>
  <w15:docId w15:val="{084ABB5C-251B-445A-AD40-AD71C984E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1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6139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09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2021-01-05T21:10:00Z</dcterms:created>
  <dcterms:modified xsi:type="dcterms:W3CDTF">2026-03-20T13:34:00Z</dcterms:modified>
</cp:coreProperties>
</file>