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658B4" w14:textId="64439B29" w:rsidR="00B254F2" w:rsidRPr="00B254F2" w:rsidRDefault="005E01B2" w:rsidP="00B254F2">
      <w:pPr>
        <w:spacing w:after="0" w:line="240" w:lineRule="auto"/>
        <w:jc w:val="center"/>
        <w:rPr>
          <w:rFonts w:ascii="Book Antiqua" w:eastAsia="Times New Roman" w:hAnsi="Book Antiqua" w:cs="Times New Roman"/>
          <w:color w:val="404040"/>
          <w:sz w:val="40"/>
          <w:szCs w:val="40"/>
        </w:rPr>
      </w:pPr>
      <w:r>
        <w:rPr>
          <w:rFonts w:ascii="Book Antiqua" w:eastAsia="Times New Roman" w:hAnsi="Book Antiqua" w:cs="Times New Roman"/>
          <w:color w:val="404040"/>
          <w:sz w:val="40"/>
          <w:szCs w:val="40"/>
        </w:rPr>
        <w:t>Lawrence Henry</w:t>
      </w:r>
      <w:r w:rsidR="00B254F2" w:rsidRPr="00B254F2">
        <w:rPr>
          <w:rFonts w:ascii="Book Antiqua" w:eastAsia="Times New Roman" w:hAnsi="Book Antiqua" w:cs="Times New Roman"/>
          <w:color w:val="404040"/>
          <w:sz w:val="40"/>
          <w:szCs w:val="40"/>
        </w:rPr>
        <w:t xml:space="preserve"> Brink</w:t>
      </w:r>
      <w:r>
        <w:rPr>
          <w:rFonts w:ascii="Book Antiqua" w:eastAsia="Times New Roman" w:hAnsi="Book Antiqua" w:cs="Times New Roman"/>
          <w:color w:val="404040"/>
          <w:sz w:val="40"/>
          <w:szCs w:val="40"/>
        </w:rPr>
        <w:t xml:space="preserve"> Jr.</w:t>
      </w:r>
    </w:p>
    <w:p w14:paraId="18A9E010" w14:textId="73B9EBA7" w:rsidR="00B254F2" w:rsidRPr="00B254F2" w:rsidRDefault="005E01B2" w:rsidP="00B254F2">
      <w:pPr>
        <w:spacing w:after="0" w:line="240" w:lineRule="auto"/>
        <w:jc w:val="center"/>
        <w:rPr>
          <w:rFonts w:ascii="Book Antiqua" w:eastAsia="Times New Roman" w:hAnsi="Book Antiqua" w:cs="Times New Roman"/>
          <w:color w:val="404040"/>
          <w:sz w:val="40"/>
          <w:szCs w:val="40"/>
        </w:rPr>
      </w:pPr>
      <w:r>
        <w:rPr>
          <w:rFonts w:ascii="Book Antiqua" w:eastAsia="Times New Roman" w:hAnsi="Book Antiqua" w:cs="Times New Roman"/>
          <w:color w:val="404040"/>
          <w:sz w:val="40"/>
          <w:szCs w:val="40"/>
        </w:rPr>
        <w:t>February 13, 1926 – December 8, 1993</w:t>
      </w:r>
    </w:p>
    <w:p w14:paraId="20C66B65" w14:textId="77777777" w:rsidR="00B254F2" w:rsidRPr="00B254F2" w:rsidRDefault="00B254F2" w:rsidP="00B254F2">
      <w:pPr>
        <w:spacing w:after="0" w:line="240" w:lineRule="auto"/>
        <w:jc w:val="center"/>
        <w:rPr>
          <w:rFonts w:ascii="Book Antiqua" w:eastAsia="Times New Roman" w:hAnsi="Book Antiqua" w:cs="Times New Roman"/>
          <w:color w:val="404040"/>
          <w:sz w:val="30"/>
          <w:szCs w:val="30"/>
        </w:rPr>
      </w:pPr>
    </w:p>
    <w:p w14:paraId="2369A80C" w14:textId="4E532C30" w:rsidR="00B254F2" w:rsidRPr="00B254F2" w:rsidRDefault="00CF1E32" w:rsidP="00B254F2">
      <w:pPr>
        <w:spacing w:after="0" w:line="240" w:lineRule="auto"/>
        <w:jc w:val="center"/>
        <w:rPr>
          <w:rFonts w:ascii="Book Antiqua" w:eastAsia="Times New Roman" w:hAnsi="Book Antiqua" w:cs="Times New Roman"/>
          <w:color w:val="404040"/>
          <w:sz w:val="30"/>
          <w:szCs w:val="30"/>
        </w:rPr>
      </w:pPr>
      <w:r>
        <w:rPr>
          <w:noProof/>
        </w:rPr>
        <w:drawing>
          <wp:inline distT="0" distB="0" distL="0" distR="0" wp14:anchorId="2C21E160" wp14:editId="6E298F5C">
            <wp:extent cx="2476500" cy="1705348"/>
            <wp:effectExtent l="0" t="0" r="0" b="9525"/>
            <wp:docPr id="210194088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4914" r="6411" b="123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9219" cy="1727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E01B2">
        <w:rPr>
          <w:rFonts w:ascii="Book Antiqua" w:eastAsia="Times New Roman" w:hAnsi="Book Antiqua" w:cs="Times New Roman"/>
          <w:color w:val="404040"/>
          <w:sz w:val="30"/>
          <w:szCs w:val="30"/>
        </w:rPr>
        <w:t xml:space="preserve">  </w:t>
      </w:r>
      <w:r w:rsidR="005E01B2">
        <w:rPr>
          <w:noProof/>
        </w:rPr>
        <w:drawing>
          <wp:inline distT="0" distB="0" distL="0" distR="0" wp14:anchorId="6CD3B86B" wp14:editId="627CF0AA">
            <wp:extent cx="3352800" cy="1703585"/>
            <wp:effectExtent l="0" t="0" r="0" b="0"/>
            <wp:docPr id="98826995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" t="19872" r="10738" b="399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9043" cy="1716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14D5CE" w14:textId="2DA8ECC0" w:rsidR="00B254F2" w:rsidRPr="00B254F2" w:rsidRDefault="00B254F2" w:rsidP="00B254F2">
      <w:pPr>
        <w:spacing w:after="0" w:line="240" w:lineRule="auto"/>
        <w:jc w:val="center"/>
        <w:rPr>
          <w:rFonts w:ascii="Book Antiqua" w:eastAsia="Times New Roman" w:hAnsi="Book Antiqua" w:cs="Times New Roman"/>
          <w:color w:val="404040"/>
          <w:sz w:val="30"/>
          <w:szCs w:val="30"/>
        </w:rPr>
      </w:pPr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t>Photo</w:t>
      </w:r>
      <w:r w:rsidR="005E01B2">
        <w:rPr>
          <w:rFonts w:ascii="Book Antiqua" w:eastAsia="Times New Roman" w:hAnsi="Book Antiqua" w:cs="Times New Roman"/>
          <w:color w:val="404040"/>
          <w:sz w:val="30"/>
          <w:szCs w:val="30"/>
        </w:rPr>
        <w:t>s</w:t>
      </w:r>
      <w:r w:rsidRPr="00B254F2">
        <w:rPr>
          <w:rFonts w:ascii="Book Antiqua" w:eastAsia="Times New Roman" w:hAnsi="Book Antiqua" w:cs="Times New Roman"/>
          <w:color w:val="404040"/>
          <w:sz w:val="30"/>
          <w:szCs w:val="30"/>
        </w:rPr>
        <w:t xml:space="preserve"> by </w:t>
      </w:r>
      <w:r w:rsidR="00CF1E32">
        <w:rPr>
          <w:rFonts w:ascii="Book Antiqua" w:eastAsia="Times New Roman" w:hAnsi="Book Antiqua" w:cs="Times New Roman"/>
          <w:color w:val="404040"/>
          <w:sz w:val="30"/>
          <w:szCs w:val="30"/>
        </w:rPr>
        <w:t>Pretty Little Grave Seekers</w:t>
      </w:r>
    </w:p>
    <w:p w14:paraId="2D19DF33" w14:textId="77777777" w:rsidR="00B254F2" w:rsidRPr="00B254F2" w:rsidRDefault="00B254F2" w:rsidP="00B254F2">
      <w:pPr>
        <w:spacing w:after="0" w:line="240" w:lineRule="auto"/>
        <w:rPr>
          <w:rFonts w:ascii="Book Antiqua" w:eastAsia="Times New Roman" w:hAnsi="Book Antiqua" w:cs="Times New Roman"/>
          <w:color w:val="404040"/>
          <w:sz w:val="30"/>
          <w:szCs w:val="30"/>
        </w:rPr>
      </w:pPr>
    </w:p>
    <w:p w14:paraId="368F88B7" w14:textId="77777777" w:rsidR="005E01B2" w:rsidRDefault="005E01B2" w:rsidP="005E01B2">
      <w:pPr>
        <w:spacing w:after="0" w:line="240" w:lineRule="auto"/>
        <w:rPr>
          <w:rFonts w:ascii="Book Antiqua" w:eastAsia="Times New Roman" w:hAnsi="Book Antiqua" w:cs="Times New Roman"/>
          <w:color w:val="404040"/>
          <w:sz w:val="30"/>
          <w:szCs w:val="30"/>
        </w:rPr>
      </w:pP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>Indiana, U.S., Death Certificates, 1899-2017</w:t>
      </w:r>
    </w:p>
    <w:p w14:paraId="03DB38A9" w14:textId="7391AC65" w:rsidR="00347AD0" w:rsidRDefault="005E01B2" w:rsidP="005E01B2">
      <w:pPr>
        <w:spacing w:after="0" w:line="240" w:lineRule="auto"/>
      </w:pP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  <w:t>Name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ab/>
        <w:t>Lawrence H Brink Jr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  <w:t>Gender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ab/>
        <w:t>Male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  <w:t>Race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ab/>
        <w:t>White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  <w:t>Marital Status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ab/>
        <w:t>Married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  <w:t>Age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ab/>
        <w:t>66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  <w:t>Military WW II veteran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  <w:t>Birth Date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ab/>
        <w:t>13 Feb 1926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</w:r>
      <w:proofErr w:type="gramStart"/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>Birth Place</w:t>
      </w:r>
      <w:proofErr w:type="gramEnd"/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ab/>
        <w:t>Indianapolis, Indiana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  <w:t>Death Date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ab/>
        <w:t>8 Dec 1992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  <w:t>Death Place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ab/>
        <w:t>Bluffton, Wells, Indiana, USA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  <w:t>Death Registration Date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ab/>
        <w:t>1992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  <w:t>Father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ab/>
        <w:t>Lawrence H Brink Sr.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  <w:t>Mother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ab/>
        <w:t>Ellen B Snoddy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  <w:t>Spouse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tab/>
        <w:t>Mary Jo (Browder) Brink, informant</w:t>
      </w:r>
      <w:r w:rsidRPr="005E01B2">
        <w:rPr>
          <w:rFonts w:ascii="Book Antiqua" w:eastAsia="Times New Roman" w:hAnsi="Book Antiqua" w:cs="Times New Roman"/>
          <w:color w:val="404040"/>
          <w:sz w:val="30"/>
          <w:szCs w:val="30"/>
        </w:rPr>
        <w:cr/>
        <w:t>Disposition Ft. Wayne Crematory 12/11/1992</w:t>
      </w:r>
    </w:p>
    <w:sectPr w:rsidR="00347AD0" w:rsidSect="00B254F2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12A"/>
    <w:rsid w:val="00075A4E"/>
    <w:rsid w:val="000D62A0"/>
    <w:rsid w:val="00347AD0"/>
    <w:rsid w:val="005E01B2"/>
    <w:rsid w:val="0076706D"/>
    <w:rsid w:val="00AF012A"/>
    <w:rsid w:val="00B254F2"/>
    <w:rsid w:val="00C31F83"/>
    <w:rsid w:val="00CF1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0F343"/>
  <w15:docId w15:val="{751C3632-0FDB-4734-9086-A6ED6FB8B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14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448</Characters>
  <Application>Microsoft Office Word</Application>
  <DocSecurity>0</DocSecurity>
  <Lines>12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2026-03-19T16:28:00Z</dcterms:created>
  <dcterms:modified xsi:type="dcterms:W3CDTF">2026-03-19T16:28:00Z</dcterms:modified>
</cp:coreProperties>
</file>