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26279" w14:textId="082203C9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393E04">
        <w:rPr>
          <w:rFonts w:ascii="Book Antiqua" w:hAnsi="Book Antiqua"/>
          <w:sz w:val="40"/>
          <w:szCs w:val="40"/>
        </w:rPr>
        <w:t>Dorothy Margaret (Eversole) Bricker</w:t>
      </w:r>
    </w:p>
    <w:p w14:paraId="0F610ED9" w14:textId="72407F60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393E04">
        <w:rPr>
          <w:rFonts w:ascii="Book Antiqua" w:hAnsi="Book Antiqua"/>
          <w:sz w:val="40"/>
          <w:szCs w:val="40"/>
        </w:rPr>
        <w:t>April 27, 1911 – April 23, 1974</w:t>
      </w:r>
    </w:p>
    <w:p w14:paraId="56605862" w14:textId="77777777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D3CDC2" w14:textId="6DA7A829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26A081" wp14:editId="7C413BFF">
            <wp:extent cx="5248275" cy="3038475"/>
            <wp:effectExtent l="0" t="0" r="9525" b="9525"/>
            <wp:docPr id="146188796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C32C7" w14:textId="36C0F95C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 xml:space="preserve">Photo by </w:t>
      </w:r>
      <w:r>
        <w:rPr>
          <w:rFonts w:ascii="Book Antiqua" w:hAnsi="Book Antiqua"/>
          <w:sz w:val="30"/>
          <w:szCs w:val="30"/>
        </w:rPr>
        <w:t>Bruce Sonner</w:t>
      </w:r>
    </w:p>
    <w:p w14:paraId="760ECE89" w14:textId="77777777" w:rsidR="00393E04" w:rsidRPr="00393E04" w:rsidRDefault="00393E04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E641338" w14:textId="77777777" w:rsidR="00393E04" w:rsidRDefault="00393E04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93E04">
        <w:rPr>
          <w:rFonts w:ascii="Book Antiqua" w:hAnsi="Book Antiqua"/>
          <w:sz w:val="30"/>
          <w:szCs w:val="30"/>
        </w:rPr>
        <w:t>Mrs. Dorothy Margaret Bricker, 62, wife of William T. Bricker,</w:t>
      </w:r>
      <w:r w:rsidRPr="00393E04">
        <w:rPr>
          <w:rFonts w:ascii="Book Antiqua" w:hAnsi="Book Antiqua"/>
          <w:sz w:val="30"/>
          <w:szCs w:val="30"/>
        </w:rPr>
        <w:br/>
        <w:t>911 Home Street died today at Wells Community Hospital.</w:t>
      </w:r>
      <w:r w:rsidRPr="00393E0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93E04">
        <w:rPr>
          <w:rFonts w:ascii="Book Antiqua" w:hAnsi="Book Antiqua"/>
          <w:sz w:val="30"/>
          <w:szCs w:val="30"/>
        </w:rPr>
        <w:t xml:space="preserve">Born April 27, </w:t>
      </w:r>
      <w:proofErr w:type="gramStart"/>
      <w:r w:rsidRPr="00393E04">
        <w:rPr>
          <w:rFonts w:ascii="Book Antiqua" w:hAnsi="Book Antiqua"/>
          <w:sz w:val="30"/>
          <w:szCs w:val="30"/>
        </w:rPr>
        <w:t>1911</w:t>
      </w:r>
      <w:proofErr w:type="gramEnd"/>
      <w:r w:rsidRPr="00393E04">
        <w:rPr>
          <w:rFonts w:ascii="Book Antiqua" w:hAnsi="Book Antiqua"/>
          <w:sz w:val="30"/>
          <w:szCs w:val="30"/>
        </w:rPr>
        <w:t xml:space="preserve"> in Huntington County, she was a</w:t>
      </w:r>
      <w:r>
        <w:rPr>
          <w:rFonts w:ascii="Book Antiqua" w:hAnsi="Book Antiqua"/>
          <w:sz w:val="30"/>
          <w:szCs w:val="30"/>
        </w:rPr>
        <w:t xml:space="preserve"> </w:t>
      </w:r>
      <w:r w:rsidRPr="00393E04">
        <w:rPr>
          <w:rFonts w:ascii="Book Antiqua" w:hAnsi="Book Antiqua"/>
          <w:sz w:val="30"/>
          <w:szCs w:val="30"/>
        </w:rPr>
        <w:t>daughter of Charles E. and Nellie A. Wall Eversole. Her</w:t>
      </w:r>
      <w:r>
        <w:rPr>
          <w:rFonts w:ascii="Book Antiqua" w:hAnsi="Book Antiqua"/>
          <w:sz w:val="30"/>
          <w:szCs w:val="30"/>
        </w:rPr>
        <w:t xml:space="preserve"> </w:t>
      </w:r>
      <w:r w:rsidRPr="00393E04">
        <w:rPr>
          <w:rFonts w:ascii="Book Antiqua" w:hAnsi="Book Antiqua"/>
          <w:sz w:val="30"/>
          <w:szCs w:val="30"/>
        </w:rPr>
        <w:t>marriage to Mr. Bricker took place in 1963 in Bluffton. She</w:t>
      </w:r>
      <w:r>
        <w:rPr>
          <w:rFonts w:ascii="Book Antiqua" w:hAnsi="Book Antiqua"/>
          <w:sz w:val="30"/>
          <w:szCs w:val="30"/>
        </w:rPr>
        <w:t xml:space="preserve"> </w:t>
      </w:r>
      <w:r w:rsidRPr="00393E04">
        <w:rPr>
          <w:rFonts w:ascii="Book Antiqua" w:hAnsi="Book Antiqua"/>
          <w:sz w:val="30"/>
          <w:szCs w:val="30"/>
        </w:rPr>
        <w:t>was a resident of Wells County most of her life.</w:t>
      </w:r>
      <w:r w:rsidRPr="00393E0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93E04">
        <w:rPr>
          <w:rFonts w:ascii="Book Antiqua" w:hAnsi="Book Antiqua"/>
          <w:sz w:val="30"/>
          <w:szCs w:val="30"/>
        </w:rPr>
        <w:t xml:space="preserve">Also surviving are the mother, of </w:t>
      </w:r>
      <w:proofErr w:type="spellStart"/>
      <w:r w:rsidRPr="00393E04">
        <w:rPr>
          <w:rFonts w:ascii="Book Antiqua" w:hAnsi="Book Antiqua"/>
          <w:sz w:val="30"/>
          <w:szCs w:val="30"/>
        </w:rPr>
        <w:t>Poneto</w:t>
      </w:r>
      <w:proofErr w:type="spellEnd"/>
      <w:r w:rsidRPr="00393E04">
        <w:rPr>
          <w:rFonts w:ascii="Book Antiqua" w:hAnsi="Book Antiqua"/>
          <w:sz w:val="30"/>
          <w:szCs w:val="30"/>
        </w:rPr>
        <w:t>; a foster daughter,</w:t>
      </w:r>
      <w:r>
        <w:rPr>
          <w:rFonts w:ascii="Book Antiqua" w:hAnsi="Book Antiqua"/>
          <w:sz w:val="30"/>
          <w:szCs w:val="30"/>
        </w:rPr>
        <w:t xml:space="preserve"> </w:t>
      </w:r>
      <w:r w:rsidRPr="00393E04">
        <w:rPr>
          <w:rFonts w:ascii="Book Antiqua" w:hAnsi="Book Antiqua"/>
          <w:sz w:val="30"/>
          <w:szCs w:val="30"/>
        </w:rPr>
        <w:t>Mrs. Brenda Garner of Petroleum; two brothers, Woodrow</w:t>
      </w:r>
      <w:r>
        <w:rPr>
          <w:rFonts w:ascii="Book Antiqua" w:hAnsi="Book Antiqua"/>
          <w:sz w:val="30"/>
          <w:szCs w:val="30"/>
        </w:rPr>
        <w:t xml:space="preserve"> </w:t>
      </w:r>
      <w:r w:rsidRPr="00393E04">
        <w:rPr>
          <w:rFonts w:ascii="Book Antiqua" w:hAnsi="Book Antiqua"/>
          <w:sz w:val="30"/>
          <w:szCs w:val="30"/>
        </w:rPr>
        <w:t>Eversole of Markle and Charles Eversole of Fort Wayne; a</w:t>
      </w:r>
      <w:r>
        <w:rPr>
          <w:rFonts w:ascii="Book Antiqua" w:hAnsi="Book Antiqua"/>
          <w:sz w:val="30"/>
          <w:szCs w:val="30"/>
        </w:rPr>
        <w:t xml:space="preserve"> </w:t>
      </w:r>
      <w:r w:rsidRPr="00393E04">
        <w:rPr>
          <w:rFonts w:ascii="Book Antiqua" w:hAnsi="Book Antiqua"/>
          <w:sz w:val="30"/>
          <w:szCs w:val="30"/>
        </w:rPr>
        <w:t>sister, Mrs. William (Helen) Paxson of Bluffton and two foster</w:t>
      </w:r>
      <w:r>
        <w:rPr>
          <w:rFonts w:ascii="Book Antiqua" w:hAnsi="Book Antiqua"/>
          <w:sz w:val="30"/>
          <w:szCs w:val="30"/>
        </w:rPr>
        <w:t xml:space="preserve"> </w:t>
      </w:r>
      <w:r w:rsidRPr="00393E04">
        <w:rPr>
          <w:rFonts w:ascii="Book Antiqua" w:hAnsi="Book Antiqua"/>
          <w:sz w:val="30"/>
          <w:szCs w:val="30"/>
        </w:rPr>
        <w:t>grandchildren.</w:t>
      </w:r>
      <w:r w:rsidRPr="00393E0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93E04">
        <w:rPr>
          <w:rFonts w:ascii="Book Antiqua" w:hAnsi="Book Antiqua"/>
          <w:sz w:val="30"/>
          <w:szCs w:val="30"/>
        </w:rPr>
        <w:t xml:space="preserve">Services will be Thursday at the </w:t>
      </w:r>
      <w:proofErr w:type="spellStart"/>
      <w:r w:rsidRPr="00393E04">
        <w:rPr>
          <w:rFonts w:ascii="Book Antiqua" w:hAnsi="Book Antiqua"/>
          <w:sz w:val="30"/>
          <w:szCs w:val="30"/>
        </w:rPr>
        <w:t>Thoma</w:t>
      </w:r>
      <w:proofErr w:type="spellEnd"/>
      <w:r w:rsidRPr="00393E04">
        <w:rPr>
          <w:rFonts w:ascii="Book Antiqua" w:hAnsi="Book Antiqua"/>
          <w:sz w:val="30"/>
          <w:szCs w:val="30"/>
        </w:rPr>
        <w:t>-Rich Funeral Home</w:t>
      </w:r>
      <w:r>
        <w:rPr>
          <w:rFonts w:ascii="Book Antiqua" w:hAnsi="Book Antiqua"/>
          <w:sz w:val="30"/>
          <w:szCs w:val="30"/>
        </w:rPr>
        <w:t xml:space="preserve"> </w:t>
      </w:r>
      <w:r w:rsidRPr="00393E04">
        <w:rPr>
          <w:rFonts w:ascii="Book Antiqua" w:hAnsi="Book Antiqua"/>
          <w:sz w:val="30"/>
          <w:szCs w:val="30"/>
        </w:rPr>
        <w:t>with Rev. James Robins officiating; burial in Fairview</w:t>
      </w:r>
      <w:r>
        <w:rPr>
          <w:rFonts w:ascii="Book Antiqua" w:hAnsi="Book Antiqua"/>
          <w:sz w:val="30"/>
          <w:szCs w:val="30"/>
        </w:rPr>
        <w:t xml:space="preserve"> </w:t>
      </w:r>
      <w:r w:rsidRPr="00393E04">
        <w:rPr>
          <w:rFonts w:ascii="Book Antiqua" w:hAnsi="Book Antiqua"/>
          <w:sz w:val="30"/>
          <w:szCs w:val="30"/>
        </w:rPr>
        <w:t>Cemetery.</w:t>
      </w:r>
    </w:p>
    <w:p w14:paraId="426D87C9" w14:textId="356C14BB" w:rsidR="00393E04" w:rsidRDefault="00393E04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lastRenderedPageBreak/>
        <w:br/>
        <w:t>Wells County, Indiana Obituaries</w:t>
      </w:r>
      <w:r w:rsidRPr="00393E04">
        <w:rPr>
          <w:rFonts w:ascii="Book Antiqua" w:hAnsi="Book Antiqua"/>
          <w:sz w:val="30"/>
          <w:szCs w:val="30"/>
        </w:rPr>
        <w:br/>
        <w:t>April 23, 1974</w:t>
      </w:r>
    </w:p>
    <w:p w14:paraId="4BB1653D" w14:textId="773E1D2B" w:rsidR="00393E04" w:rsidRPr="00393E04" w:rsidRDefault="00393E04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CCE677F" w14:textId="77777777" w:rsidR="00393E04" w:rsidRDefault="00393E04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350095B" w14:textId="3041F12F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Indiana, Death Certificates, 1899-2011</w:t>
      </w:r>
    </w:p>
    <w:p w14:paraId="6083DD65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D156EA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Name:</w:t>
      </w:r>
      <w:r w:rsidRPr="00393E04">
        <w:rPr>
          <w:rFonts w:ascii="Book Antiqua" w:hAnsi="Book Antiqua"/>
          <w:sz w:val="30"/>
          <w:szCs w:val="30"/>
        </w:rPr>
        <w:tab/>
        <w:t>Dorothy Margaret Bricker</w:t>
      </w:r>
    </w:p>
    <w:p w14:paraId="23002614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 xml:space="preserve">[Dorothy Margaret Eversole] </w:t>
      </w:r>
    </w:p>
    <w:p w14:paraId="57C1834A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Gender:</w:t>
      </w:r>
      <w:r w:rsidRPr="00393E04">
        <w:rPr>
          <w:rFonts w:ascii="Book Antiqua" w:hAnsi="Book Antiqua"/>
          <w:sz w:val="30"/>
          <w:szCs w:val="30"/>
        </w:rPr>
        <w:tab/>
        <w:t>Female</w:t>
      </w:r>
    </w:p>
    <w:p w14:paraId="35D6864D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Race:</w:t>
      </w:r>
      <w:r w:rsidRPr="00393E04">
        <w:rPr>
          <w:rFonts w:ascii="Book Antiqua" w:hAnsi="Book Antiqua"/>
          <w:sz w:val="30"/>
          <w:szCs w:val="30"/>
        </w:rPr>
        <w:tab/>
        <w:t>White</w:t>
      </w:r>
    </w:p>
    <w:p w14:paraId="01EAF857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Age:</w:t>
      </w:r>
      <w:r w:rsidRPr="00393E04">
        <w:rPr>
          <w:rFonts w:ascii="Book Antiqua" w:hAnsi="Book Antiqua"/>
          <w:sz w:val="30"/>
          <w:szCs w:val="30"/>
        </w:rPr>
        <w:tab/>
        <w:t>62</w:t>
      </w:r>
    </w:p>
    <w:p w14:paraId="2E45D635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Marital status:</w:t>
      </w:r>
      <w:r w:rsidRPr="00393E04">
        <w:rPr>
          <w:rFonts w:ascii="Book Antiqua" w:hAnsi="Book Antiqua"/>
          <w:sz w:val="30"/>
          <w:szCs w:val="30"/>
        </w:rPr>
        <w:tab/>
        <w:t>Married</w:t>
      </w:r>
    </w:p>
    <w:p w14:paraId="4837765D" w14:textId="18086F12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Birth Date:</w:t>
      </w:r>
      <w:proofErr w:type="gramStart"/>
      <w:r w:rsidRPr="00393E04">
        <w:rPr>
          <w:rFonts w:ascii="Book Antiqua" w:hAnsi="Book Antiqua"/>
          <w:sz w:val="30"/>
          <w:szCs w:val="30"/>
        </w:rPr>
        <w:tab/>
      </w:r>
      <w:r w:rsidR="00393E04">
        <w:rPr>
          <w:rFonts w:ascii="Book Antiqua" w:hAnsi="Book Antiqua"/>
          <w:sz w:val="30"/>
          <w:szCs w:val="30"/>
        </w:rPr>
        <w:t xml:space="preserve">  </w:t>
      </w:r>
      <w:r w:rsidRPr="00393E04">
        <w:rPr>
          <w:rFonts w:ascii="Book Antiqua" w:hAnsi="Book Antiqua"/>
          <w:sz w:val="30"/>
          <w:szCs w:val="30"/>
        </w:rPr>
        <w:t>27</w:t>
      </w:r>
      <w:proofErr w:type="gramEnd"/>
      <w:r w:rsidRPr="00393E04">
        <w:rPr>
          <w:rFonts w:ascii="Book Antiqua" w:hAnsi="Book Antiqua"/>
          <w:sz w:val="30"/>
          <w:szCs w:val="30"/>
        </w:rPr>
        <w:t xml:space="preserve"> Apr 1911</w:t>
      </w:r>
    </w:p>
    <w:p w14:paraId="12C4A6BA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93E04">
        <w:rPr>
          <w:rFonts w:ascii="Book Antiqua" w:hAnsi="Book Antiqua"/>
          <w:sz w:val="30"/>
          <w:szCs w:val="30"/>
        </w:rPr>
        <w:t>Birth Place</w:t>
      </w:r>
      <w:proofErr w:type="gramEnd"/>
      <w:r w:rsidRPr="00393E04">
        <w:rPr>
          <w:rFonts w:ascii="Book Antiqua" w:hAnsi="Book Antiqua"/>
          <w:sz w:val="30"/>
          <w:szCs w:val="30"/>
        </w:rPr>
        <w:t>:</w:t>
      </w:r>
      <w:r w:rsidRPr="00393E04">
        <w:rPr>
          <w:rFonts w:ascii="Book Antiqua" w:hAnsi="Book Antiqua"/>
          <w:sz w:val="30"/>
          <w:szCs w:val="30"/>
        </w:rPr>
        <w:tab/>
        <w:t>Indiana</w:t>
      </w:r>
    </w:p>
    <w:p w14:paraId="1D3CF85A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Death Date:</w:t>
      </w:r>
      <w:r w:rsidRPr="00393E04">
        <w:rPr>
          <w:rFonts w:ascii="Book Antiqua" w:hAnsi="Book Antiqua"/>
          <w:sz w:val="30"/>
          <w:szCs w:val="30"/>
        </w:rPr>
        <w:tab/>
        <w:t>23 Apr 1974</w:t>
      </w:r>
    </w:p>
    <w:p w14:paraId="471052D0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Death Place:</w:t>
      </w:r>
      <w:r w:rsidRPr="00393E04">
        <w:rPr>
          <w:rFonts w:ascii="Book Antiqua" w:hAnsi="Book Antiqua"/>
          <w:sz w:val="30"/>
          <w:szCs w:val="30"/>
        </w:rPr>
        <w:tab/>
        <w:t>Bluffton, Wells, Indiana, USA</w:t>
      </w:r>
    </w:p>
    <w:p w14:paraId="5845BF4A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Father:</w:t>
      </w:r>
      <w:r w:rsidRPr="00393E04">
        <w:rPr>
          <w:rFonts w:ascii="Book Antiqua" w:hAnsi="Book Antiqua"/>
          <w:sz w:val="30"/>
          <w:szCs w:val="30"/>
        </w:rPr>
        <w:tab/>
        <w:t>Charles E Eversole</w:t>
      </w:r>
    </w:p>
    <w:p w14:paraId="06C86FE6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Mother:</w:t>
      </w:r>
      <w:r w:rsidRPr="00393E04">
        <w:rPr>
          <w:rFonts w:ascii="Book Antiqua" w:hAnsi="Book Antiqua"/>
          <w:sz w:val="30"/>
          <w:szCs w:val="30"/>
        </w:rPr>
        <w:tab/>
        <w:t>Nellie A Wall</w:t>
      </w:r>
    </w:p>
    <w:p w14:paraId="52798140" w14:textId="77777777" w:rsidR="00CC1B01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Spouse:</w:t>
      </w:r>
      <w:r w:rsidRPr="00393E04">
        <w:rPr>
          <w:rFonts w:ascii="Book Antiqua" w:hAnsi="Book Antiqua"/>
          <w:sz w:val="30"/>
          <w:szCs w:val="30"/>
        </w:rPr>
        <w:tab/>
        <w:t>William Bricker</w:t>
      </w:r>
    </w:p>
    <w:p w14:paraId="1A606505" w14:textId="77777777" w:rsidR="005C539E" w:rsidRPr="00393E04" w:rsidRDefault="00CC1B01" w:rsidP="00393E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>Burial: Fairview Cem. 4-25-1974</w:t>
      </w:r>
    </w:p>
    <w:sectPr w:rsidR="005C539E" w:rsidRPr="00393E04" w:rsidSect="00393E04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7BF9"/>
    <w:rsid w:val="00393E04"/>
    <w:rsid w:val="005C539E"/>
    <w:rsid w:val="005C6DD6"/>
    <w:rsid w:val="00CC1B01"/>
    <w:rsid w:val="00E67BF9"/>
    <w:rsid w:val="00FB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39F42"/>
  <w15:docId w15:val="{80448908-5866-4E50-A797-19CE77D94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2022-02-10T21:29:00Z</dcterms:created>
  <dcterms:modified xsi:type="dcterms:W3CDTF">2026-03-19T14:10:00Z</dcterms:modified>
</cp:coreProperties>
</file>