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B7A65" w14:textId="77777777" w:rsidR="0053728C" w:rsidRDefault="00267BA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L. Arnold</w:t>
      </w:r>
    </w:p>
    <w:p w14:paraId="5E534157" w14:textId="77777777" w:rsidR="00267BA4" w:rsidRDefault="00267BA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13, 1876 – October 11, 1972</w:t>
      </w:r>
    </w:p>
    <w:p w14:paraId="3AFE9FD7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5546D0E6" w14:textId="77777777" w:rsidR="00655E8D" w:rsidRPr="00655E8D" w:rsidRDefault="00267BA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7DD8148" wp14:editId="17B589EA">
            <wp:extent cx="3391153" cy="1919106"/>
            <wp:effectExtent l="0" t="0" r="0" b="5080"/>
            <wp:docPr id="7" name="Picture 7" descr="https://images.findagrave.com/photos/2011/233/66813569_131405470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mages.findagrave.com/photos/2011/233/66813569_1314054702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01" t="12909" r="9174" b="30571"/>
                    <a:stretch/>
                  </pic:blipFill>
                  <pic:spPr bwMode="auto">
                    <a:xfrm>
                      <a:off x="0" y="0"/>
                      <a:ext cx="3392936" cy="1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C8E092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67BA4">
        <w:rPr>
          <w:rFonts w:ascii="Book Antiqua" w:hAnsi="Book Antiqua"/>
          <w:sz w:val="30"/>
          <w:szCs w:val="30"/>
        </w:rPr>
        <w:t>Thomas Liby</w:t>
      </w:r>
    </w:p>
    <w:p w14:paraId="6D5C12C9" w14:textId="77777777" w:rsidR="00D15AE4" w:rsidRDefault="0053728C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267BA4">
        <w:rPr>
          <w:rFonts w:ascii="Book Antiqua" w:hAnsi="Book Antiqua"/>
          <w:sz w:val="30"/>
          <w:szCs w:val="30"/>
        </w:rPr>
        <w:t xml:space="preserve">   George L. Arnold, 95, of 326 South Main Street, a retired grain dealer, died Wednesday at Clinic Hospital. A native of Bluffton and a life resident of Wells County, he was born October 13, 1876, a son of Henry C. and Eliza Bulger Arnold. He was married October 16, 1907 to Alice Fulton at Bluffton. She died March 22, 1957. He was the last of a family of five children.</w:t>
      </w:r>
    </w:p>
    <w:p w14:paraId="00498962" w14:textId="77777777" w:rsidR="00267BA4" w:rsidRDefault="00267BA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one niece and four nephews. He was a member of the First United Methodist Church.</w:t>
      </w:r>
    </w:p>
    <w:p w14:paraId="2028187F" w14:textId="77777777" w:rsidR="00267BA4" w:rsidRDefault="00267BA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will be Saturday at the Thoma Funeral Home, Rev. John Hall officiating. Burial will be in Fairview Cemetery.</w:t>
      </w:r>
    </w:p>
    <w:p w14:paraId="3D4073D7" w14:textId="77777777" w:rsidR="00267BA4" w:rsidRDefault="00267BA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CA8CDB4" w14:textId="77777777" w:rsidR="00267BA4" w:rsidRDefault="00267BA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Wells County, Indiana Obituaries</w:t>
      </w:r>
    </w:p>
    <w:p w14:paraId="22E860FD" w14:textId="77777777" w:rsidR="00267BA4" w:rsidRPr="00B45D1F" w:rsidRDefault="00267BA4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11, 1972</w:t>
      </w:r>
    </w:p>
    <w:sectPr w:rsidR="00267BA4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67BA4"/>
    <w:rsid w:val="002B1B0F"/>
    <w:rsid w:val="003A67F7"/>
    <w:rsid w:val="003C3F86"/>
    <w:rsid w:val="004603CE"/>
    <w:rsid w:val="004D6A54"/>
    <w:rsid w:val="00533DD8"/>
    <w:rsid w:val="0053728C"/>
    <w:rsid w:val="00605604"/>
    <w:rsid w:val="00655E8D"/>
    <w:rsid w:val="0067745A"/>
    <w:rsid w:val="006861F8"/>
    <w:rsid w:val="0074568D"/>
    <w:rsid w:val="00800D1F"/>
    <w:rsid w:val="00825880"/>
    <w:rsid w:val="008C7764"/>
    <w:rsid w:val="0098028B"/>
    <w:rsid w:val="009D0F0F"/>
    <w:rsid w:val="00B12FD1"/>
    <w:rsid w:val="00B40495"/>
    <w:rsid w:val="00B45D1F"/>
    <w:rsid w:val="00BD44B7"/>
    <w:rsid w:val="00C869D2"/>
    <w:rsid w:val="00CE45DA"/>
    <w:rsid w:val="00D15AE4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F511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2020-08-30T12:56:00Z</dcterms:created>
  <dcterms:modified xsi:type="dcterms:W3CDTF">2023-05-13T23:49:00Z</dcterms:modified>
</cp:coreProperties>
</file>