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A34" w:rsidRDefault="00163FB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Leslie </w:t>
      </w:r>
      <w:proofErr w:type="spellStart"/>
      <w:r>
        <w:rPr>
          <w:rFonts w:ascii="Book Antiqua" w:hAnsi="Book Antiqua"/>
          <w:sz w:val="40"/>
          <w:szCs w:val="40"/>
        </w:rPr>
        <w:t>Astin</w:t>
      </w:r>
      <w:proofErr w:type="spellEnd"/>
      <w:r>
        <w:rPr>
          <w:rFonts w:ascii="Book Antiqua" w:hAnsi="Book Antiqua"/>
          <w:sz w:val="40"/>
          <w:szCs w:val="40"/>
        </w:rPr>
        <w:t xml:space="preserve"> Andrews</w:t>
      </w:r>
    </w:p>
    <w:p w:rsidR="00163FB2" w:rsidRDefault="00163FB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28, 1897 – October 19, 1944</w:t>
      </w:r>
    </w:p>
    <w:p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E22A3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4063512" cy="1595597"/>
            <wp:effectExtent l="0" t="0" r="0" b="5080"/>
            <wp:docPr id="13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81" r="4257" b="38981"/>
                    <a:stretch/>
                  </pic:blipFill>
                  <pic:spPr bwMode="auto">
                    <a:xfrm>
                      <a:off x="0" y="0"/>
                      <a:ext cx="4064708" cy="1596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55EB1">
        <w:rPr>
          <w:rFonts w:ascii="Book Antiqua" w:hAnsi="Book Antiqua"/>
          <w:sz w:val="30"/>
          <w:szCs w:val="30"/>
        </w:rPr>
        <w:t>Thomas Liby</w:t>
      </w:r>
    </w:p>
    <w:p w:rsidR="00163FB2" w:rsidRPr="00163FB2" w:rsidRDefault="00E376FB" w:rsidP="00163FB2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bookmarkStart w:id="0" w:name="_GoBack"/>
      <w:r w:rsidR="00163FB2" w:rsidRPr="00163FB2">
        <w:rPr>
          <w:rFonts w:ascii="Book Antiqua" w:eastAsia="Times New Roman" w:hAnsi="Book Antiqua" w:cs="Helvetica"/>
          <w:color w:val="333333"/>
          <w:sz w:val="30"/>
          <w:szCs w:val="30"/>
        </w:rPr>
        <w:t>Leslie A Andrews</w:t>
      </w:r>
      <w:r w:rsidR="00163FB2"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163FB2" w:rsidRPr="00163FB2" w:rsidRDefault="00163FB2" w:rsidP="00163FB2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Leslie A Andrews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46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28 Dec 1897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Adams County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19 Oct 1944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1944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William E Andrews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Carolyn Brown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Gladys Porter; age 39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Leslie Andrews; Bluffton, Indiana</w:t>
      </w:r>
      <w:r w:rsidRPr="00163FB2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October 22, 1944; Fairview Cemetery; Bluffton, Indiana</w:t>
      </w:r>
    </w:p>
    <w:bookmarkEnd w:id="0"/>
    <w:p w:rsidR="00255EB1" w:rsidRPr="00255EB1" w:rsidRDefault="00255EB1" w:rsidP="00163FB2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255EB1" w:rsidRPr="00255EB1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85A6F"/>
    <w:rsid w:val="000F00BC"/>
    <w:rsid w:val="00163FB2"/>
    <w:rsid w:val="00211477"/>
    <w:rsid w:val="002267DD"/>
    <w:rsid w:val="00255EB1"/>
    <w:rsid w:val="002972BC"/>
    <w:rsid w:val="002A45FD"/>
    <w:rsid w:val="002B1B0F"/>
    <w:rsid w:val="003A67F7"/>
    <w:rsid w:val="003C3F86"/>
    <w:rsid w:val="003D3E6C"/>
    <w:rsid w:val="003E100D"/>
    <w:rsid w:val="004603CE"/>
    <w:rsid w:val="004A4970"/>
    <w:rsid w:val="004D6A54"/>
    <w:rsid w:val="00533DD8"/>
    <w:rsid w:val="00605604"/>
    <w:rsid w:val="00655E8D"/>
    <w:rsid w:val="0067745A"/>
    <w:rsid w:val="006861F8"/>
    <w:rsid w:val="00696D44"/>
    <w:rsid w:val="00800D1F"/>
    <w:rsid w:val="00825880"/>
    <w:rsid w:val="00865656"/>
    <w:rsid w:val="008C7764"/>
    <w:rsid w:val="00936114"/>
    <w:rsid w:val="0098028B"/>
    <w:rsid w:val="009C7484"/>
    <w:rsid w:val="009D0F0F"/>
    <w:rsid w:val="009F1BC4"/>
    <w:rsid w:val="00AC205A"/>
    <w:rsid w:val="00B12FD1"/>
    <w:rsid w:val="00B40495"/>
    <w:rsid w:val="00B45D1F"/>
    <w:rsid w:val="00C76343"/>
    <w:rsid w:val="00C869D2"/>
    <w:rsid w:val="00CE45DA"/>
    <w:rsid w:val="00D2740D"/>
    <w:rsid w:val="00E16677"/>
    <w:rsid w:val="00E22A34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8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5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6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2023-03-03T14:38:00Z</dcterms:created>
  <dcterms:modified xsi:type="dcterms:W3CDTF">2023-03-03T14:38:00Z</dcterms:modified>
</cp:coreProperties>
</file>