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F24" w:rsidRDefault="000C3E6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Patricia J. (Masterson) Adams</w:t>
      </w:r>
    </w:p>
    <w:p w:rsidR="000C3E6E" w:rsidRDefault="000C3E6E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October 9, 1937 - 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A75F24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>
            <wp:extent cx="2908896" cy="2141783"/>
            <wp:effectExtent l="0" t="0" r="6350" b="0"/>
            <wp:docPr id="2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78" t="26630" r="16305" b="19337"/>
                    <a:stretch/>
                  </pic:blipFill>
                  <pic:spPr bwMode="auto">
                    <a:xfrm>
                      <a:off x="0" y="0"/>
                      <a:ext cx="2907395" cy="2140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A75F24">
        <w:rPr>
          <w:rFonts w:ascii="Book Antiqua" w:hAnsi="Book Antiqua"/>
          <w:sz w:val="30"/>
          <w:szCs w:val="30"/>
        </w:rPr>
        <w:t>Tombstoner &amp; Family</w:t>
      </w:r>
    </w:p>
    <w:p w:rsidR="00A75F24" w:rsidRPr="00A75F24" w:rsidRDefault="00E376FB" w:rsidP="000C3E6E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75F24">
        <w:rPr>
          <w:rFonts w:ascii="Book Antiqua" w:hAnsi="Book Antiqua"/>
          <w:sz w:val="30"/>
          <w:szCs w:val="30"/>
        </w:rPr>
        <w:br/>
      </w:r>
      <w:r w:rsidR="000C3E6E">
        <w:rPr>
          <w:rFonts w:ascii="Book Antiqua" w:hAnsi="Book Antiqua"/>
          <w:sz w:val="30"/>
          <w:szCs w:val="30"/>
        </w:rPr>
        <w:t xml:space="preserve"> </w:t>
      </w:r>
      <w:bookmarkStart w:id="0" w:name="_GoBack"/>
      <w:bookmarkEnd w:id="0"/>
    </w:p>
    <w:sectPr w:rsidR="00A75F24" w:rsidRPr="00A75F24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0C3E6E"/>
    <w:rsid w:val="002B1B0F"/>
    <w:rsid w:val="003A67F7"/>
    <w:rsid w:val="003C3F86"/>
    <w:rsid w:val="004603CE"/>
    <w:rsid w:val="004D6A54"/>
    <w:rsid w:val="004E7E21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D0F0F"/>
    <w:rsid w:val="00A75F24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2022-12-31T01:07:00Z</dcterms:created>
  <dcterms:modified xsi:type="dcterms:W3CDTF">2022-12-31T01:07:00Z</dcterms:modified>
</cp:coreProperties>
</file>