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1766" w14:textId="77777777" w:rsidR="00B12FD1" w:rsidRDefault="00CE45D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Duane Loren Adams</w:t>
      </w:r>
    </w:p>
    <w:p w14:paraId="1CE99E44" w14:textId="77777777" w:rsidR="00CE45DA" w:rsidRDefault="00CE45D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20, 1965 – August 3, 2005</w:t>
      </w:r>
    </w:p>
    <w:p w14:paraId="4969541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8CB074F" w14:textId="77777777" w:rsidR="00655E8D" w:rsidRPr="00655E8D" w:rsidRDefault="00CE45D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8C9F08" wp14:editId="5BBDB8AA">
            <wp:extent cx="3027815" cy="1661984"/>
            <wp:effectExtent l="0" t="0" r="1270" b="0"/>
            <wp:docPr id="3" name="Picture 3" descr="https://images.findagrave.com/photos/2011/253/67135837_131579652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53/67135837_1315796528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41" t="16712" r="17439" b="32201"/>
                    <a:stretch/>
                  </pic:blipFill>
                  <pic:spPr bwMode="auto">
                    <a:xfrm>
                      <a:off x="0" y="0"/>
                      <a:ext cx="3029098" cy="166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45A8F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E45DA">
        <w:rPr>
          <w:rFonts w:ascii="Book Antiqua" w:hAnsi="Book Antiqua"/>
          <w:sz w:val="30"/>
          <w:szCs w:val="30"/>
        </w:rPr>
        <w:t>Thomas Liby</w:t>
      </w:r>
    </w:p>
    <w:p w14:paraId="03D16CF7" w14:textId="77777777" w:rsidR="00CE45DA" w:rsidRPr="00CE45DA" w:rsidRDefault="00CE45DA" w:rsidP="00CE45D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CE45DA">
        <w:rPr>
          <w:rFonts w:ascii="Book Antiqua" w:hAnsi="Book Antiqua"/>
          <w:sz w:val="30"/>
          <w:szCs w:val="30"/>
        </w:rPr>
        <w:t>Duane Loren Adams, 40</w:t>
      </w:r>
      <w:r w:rsidRPr="00CE45DA">
        <w:rPr>
          <w:rFonts w:ascii="Book Antiqua" w:hAnsi="Book Antiqua"/>
          <w:sz w:val="30"/>
          <w:szCs w:val="30"/>
        </w:rPr>
        <w:br/>
      </w:r>
      <w:r w:rsidRPr="00CE45D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45DA">
        <w:rPr>
          <w:rFonts w:ascii="Book Antiqua" w:hAnsi="Book Antiqua"/>
          <w:sz w:val="30"/>
          <w:szCs w:val="30"/>
        </w:rPr>
        <w:t>A lifetime resident of Wells County, Duane Loren Adams, 40, of Bluffton, died at 8:20 p.m. Wednesday, Aug. 3, at his residence.</w:t>
      </w:r>
      <w:r>
        <w:rPr>
          <w:rFonts w:ascii="Book Antiqua" w:hAnsi="Book Antiqua"/>
          <w:sz w:val="30"/>
          <w:szCs w:val="30"/>
        </w:rPr>
        <w:t xml:space="preserve"> </w:t>
      </w:r>
      <w:r w:rsidRPr="00CE45DA">
        <w:rPr>
          <w:rFonts w:ascii="Book Antiqua" w:hAnsi="Book Antiqua"/>
          <w:sz w:val="30"/>
          <w:szCs w:val="30"/>
        </w:rPr>
        <w:t>Mr. Adams graduated from Bluffton High School. He worked for County Line Swine for the past six years and was also a landscaper for Turf Lawn/Landscaping Service in Bluffton for several years. He was a member of Moose Lodge #242 in Bluffton and Sonlight Wesleyan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CE45D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45DA">
        <w:rPr>
          <w:rFonts w:ascii="Book Antiqua" w:hAnsi="Book Antiqua"/>
          <w:sz w:val="30"/>
          <w:szCs w:val="30"/>
        </w:rPr>
        <w:t>He was born May 20, 1965, in Bluffton to Eugene and Betty Baily Combs, who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CE45D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45DA">
        <w:rPr>
          <w:rFonts w:ascii="Book Antiqua" w:hAnsi="Book Antiqua"/>
          <w:sz w:val="30"/>
          <w:szCs w:val="30"/>
        </w:rPr>
        <w:t>Survivors include his care giver and companion, Deborah Adams of Bluffton; two sons, Jeremiah and Ryan Adams of Portland; two step children, Ashley and Gavin Stanley of Bluffton; three sisters, Mrs. Tim (Karen) Vorndran of Fort Wayne, Mrs. Craig (Sharon) Young of Convoy, Ohio, and Mrs. Tony (Tina) Goodman of Muncie; and two brothers, Gayland and Phil Grogg of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CE45D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45DA">
        <w:rPr>
          <w:rFonts w:ascii="Book Antiqua" w:hAnsi="Book Antiqua"/>
          <w:sz w:val="30"/>
          <w:szCs w:val="30"/>
        </w:rPr>
        <w:t>Calling hours will be from 2 to 8 p.m. Friday at Thoma/Rich, Hewitt &amp; Chaney Funeral Home. Services will be at 10:30 a.m. Saturday at the funeral home with Pastor Tom Bradley officiating. Burial will be at Fairview Cemetery in Bluffton.</w:t>
      </w:r>
      <w:r>
        <w:rPr>
          <w:rFonts w:ascii="Book Antiqua" w:hAnsi="Book Antiqua"/>
          <w:sz w:val="30"/>
          <w:szCs w:val="30"/>
        </w:rPr>
        <w:t xml:space="preserve"> </w:t>
      </w:r>
      <w:r w:rsidRPr="00CE45D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45DA">
        <w:rPr>
          <w:rFonts w:ascii="Book Antiqua" w:hAnsi="Book Antiqua"/>
          <w:sz w:val="30"/>
          <w:szCs w:val="30"/>
        </w:rPr>
        <w:t>Preferred memorials to the family through the funeral home.</w:t>
      </w:r>
      <w:r w:rsidRPr="00CE45DA">
        <w:rPr>
          <w:rFonts w:ascii="Book Antiqua" w:hAnsi="Book Antiqua"/>
          <w:sz w:val="30"/>
          <w:szCs w:val="30"/>
        </w:rPr>
        <w:br/>
      </w:r>
    </w:p>
    <w:p w14:paraId="144DE93E" w14:textId="77777777" w:rsidR="003C3F86" w:rsidRPr="00CE45DA" w:rsidRDefault="00CE45DA" w:rsidP="00CE45D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CE45DA">
        <w:rPr>
          <w:rFonts w:ascii="Book Antiqua" w:hAnsi="Book Antiqua"/>
          <w:sz w:val="30"/>
          <w:szCs w:val="30"/>
        </w:rPr>
        <w:t>Bluffton News Banner, Wells County, Indiana</w:t>
      </w:r>
      <w:r w:rsidRPr="00CE45DA">
        <w:rPr>
          <w:rFonts w:ascii="Book Antiqua" w:hAnsi="Book Antiqua"/>
          <w:sz w:val="30"/>
          <w:szCs w:val="30"/>
        </w:rPr>
        <w:br/>
        <w:t>Thursday, Aug</w:t>
      </w:r>
      <w:r>
        <w:rPr>
          <w:rFonts w:ascii="Book Antiqua" w:hAnsi="Book Antiqua"/>
          <w:sz w:val="30"/>
          <w:szCs w:val="30"/>
        </w:rPr>
        <w:t>ust</w:t>
      </w:r>
      <w:r w:rsidRPr="00CE45DA">
        <w:rPr>
          <w:rFonts w:ascii="Book Antiqua" w:hAnsi="Book Antiqua"/>
          <w:sz w:val="30"/>
          <w:szCs w:val="30"/>
        </w:rPr>
        <w:t xml:space="preserve"> 4, 2005</w:t>
      </w:r>
    </w:p>
    <w:p w14:paraId="0BF9BB21" w14:textId="77777777" w:rsidR="004D6A54" w:rsidRPr="00CE45DA" w:rsidRDefault="004D6A54" w:rsidP="00CE45DA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D6A54" w:rsidRPr="00CE45D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7D41"/>
    <w:rsid w:val="003C3F86"/>
    <w:rsid w:val="004603CE"/>
    <w:rsid w:val="004D6A54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C869D2"/>
    <w:rsid w:val="00CE45DA"/>
    <w:rsid w:val="00D2740D"/>
    <w:rsid w:val="00E16677"/>
    <w:rsid w:val="00E90256"/>
    <w:rsid w:val="00ED0139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DA4FB"/>
  <w15:docId w15:val="{CF7E1C20-CEA5-4E3F-9651-2214F5DB0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1123</Characters>
  <Application>Microsoft Office Word</Application>
  <DocSecurity>0</DocSecurity>
  <Lines>31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2020-02-23T02:33:00Z</dcterms:created>
  <dcterms:modified xsi:type="dcterms:W3CDTF">2026-01-27T18:21:00Z</dcterms:modified>
</cp:coreProperties>
</file>