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80" w:rsidRDefault="00705580"/>
    <w:p w:rsidR="001F74FF" w:rsidRDefault="00B24F32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Clyde S. “Barney” Miller</w:t>
      </w:r>
    </w:p>
    <w:p w:rsidR="00B24F32" w:rsidRDefault="00B24F32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28, 1920 – February 26, 2006</w:t>
      </w:r>
    </w:p>
    <w:p w:rsidR="00705580" w:rsidRPr="00597479" w:rsidRDefault="00705580" w:rsidP="00705580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597479" w:rsidRDefault="00B24F32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604428" cy="231938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er, Betty, Cly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11" cy="232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479">
        <w:rPr>
          <w:rFonts w:ascii="Book Antiqua" w:hAnsi="Book Antiqua"/>
          <w:sz w:val="40"/>
          <w:szCs w:val="40"/>
        </w:rPr>
        <w:t xml:space="preserve"> </w:t>
      </w:r>
      <w:bookmarkStart w:id="0" w:name="_GoBack"/>
      <w:r w:rsidR="00597479"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540899" cy="113681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er, Clyde - military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8" t="8854" r="3499" b="12500"/>
                    <a:stretch/>
                  </pic:blipFill>
                  <pic:spPr bwMode="auto">
                    <a:xfrm>
                      <a:off x="0" y="0"/>
                      <a:ext cx="2543781" cy="1138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B24F32" w:rsidRDefault="00B24F32" w:rsidP="00B24F3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B24F32">
        <w:rPr>
          <w:rFonts w:ascii="Book Antiqua" w:hAnsi="Book Antiqua"/>
          <w:sz w:val="30"/>
          <w:szCs w:val="30"/>
        </w:rPr>
        <w:t>Clyde S. "Barney" Miller, 85, died Sunday morning, Feb. 26, 2006, at his home in Markle.</w:t>
      </w:r>
      <w:r>
        <w:rPr>
          <w:rFonts w:ascii="Book Antiqua" w:hAnsi="Book Antiqua"/>
          <w:sz w:val="30"/>
          <w:szCs w:val="30"/>
        </w:rPr>
        <w:t xml:space="preserve"> </w:t>
      </w:r>
      <w:r w:rsidRPr="00B24F32">
        <w:rPr>
          <w:rFonts w:ascii="Book Antiqua" w:hAnsi="Book Antiqua"/>
          <w:sz w:val="30"/>
          <w:szCs w:val="30"/>
        </w:rPr>
        <w:t>Mr. Miller had been a lifelong self-employed farmer. He was a sergeant in the Army with service during World War II. His unit was attached to the 8th Air Force handling reclamation and repair of aircraft. He was a member of Liberty Center Methodist Church.</w:t>
      </w:r>
      <w:r w:rsidRPr="00B24F32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B24F32">
        <w:rPr>
          <w:rFonts w:ascii="Book Antiqua" w:hAnsi="Book Antiqua"/>
          <w:sz w:val="30"/>
          <w:szCs w:val="30"/>
        </w:rPr>
        <w:t>Born Feb. 28, 1920, in Huntington County, he was a son of Lewis F. and Edith (Shriner) Miller. His first wife, Betty Jean Eby Miller, died Jan. 10, 1999, after 53 years of marriage.</w:t>
      </w:r>
      <w:r>
        <w:rPr>
          <w:rFonts w:ascii="Book Antiqua" w:hAnsi="Book Antiqua"/>
          <w:sz w:val="30"/>
          <w:szCs w:val="30"/>
        </w:rPr>
        <w:t xml:space="preserve"> </w:t>
      </w:r>
      <w:r w:rsidRPr="00B24F32">
        <w:rPr>
          <w:rFonts w:ascii="Book Antiqua" w:hAnsi="Book Antiqua"/>
          <w:sz w:val="30"/>
          <w:szCs w:val="30"/>
        </w:rPr>
        <w:t>H</w:t>
      </w:r>
      <w:r>
        <w:rPr>
          <w:rFonts w:ascii="Book Antiqua" w:hAnsi="Book Antiqua"/>
          <w:sz w:val="30"/>
          <w:szCs w:val="30"/>
        </w:rPr>
        <w:t>is</w:t>
      </w:r>
      <w:r w:rsidRPr="00B24F32">
        <w:rPr>
          <w:rFonts w:ascii="Book Antiqua" w:hAnsi="Book Antiqua"/>
          <w:sz w:val="30"/>
          <w:szCs w:val="30"/>
        </w:rPr>
        <w:t xml:space="preserve"> second marriage, on Nov. 25, 2000, in Markle was to Mary Smith Miller, who survives.</w:t>
      </w:r>
      <w:r w:rsidRPr="00B24F32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B24F32">
        <w:rPr>
          <w:rFonts w:ascii="Book Antiqua" w:hAnsi="Book Antiqua"/>
          <w:sz w:val="30"/>
          <w:szCs w:val="30"/>
        </w:rPr>
        <w:t>Other survivors include a daughter, Mrs. John (Penny) Collins of Marengo, Ill.; a son, Jerry Allen Miller of Bluffton; stepchildren Phillip Smith of Markle, Fred Smith of Ossian, Jeff Smith of Indianapolis and Keith Smith of Bluffton; siblings Charles Miller of Markle and Pearl Miller of Bluffton; four grandchildren; five great-grandchildren; 12 step grandchildren; and 17 step great-grandchildren.</w:t>
      </w:r>
      <w:r>
        <w:rPr>
          <w:rFonts w:ascii="Book Antiqua" w:hAnsi="Book Antiqua"/>
          <w:sz w:val="30"/>
          <w:szCs w:val="30"/>
        </w:rPr>
        <w:t xml:space="preserve"> </w:t>
      </w:r>
      <w:r w:rsidRPr="00B24F32">
        <w:rPr>
          <w:rFonts w:ascii="Book Antiqua" w:hAnsi="Book Antiqua"/>
          <w:sz w:val="30"/>
          <w:szCs w:val="30"/>
        </w:rPr>
        <w:t>He was preceded in death by a sister, Zelma Forrest; and a brother, Kenneth Miller.</w:t>
      </w:r>
      <w:r w:rsidRPr="00B24F32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B24F32">
        <w:rPr>
          <w:rFonts w:ascii="Book Antiqua" w:hAnsi="Book Antiqua"/>
          <w:sz w:val="30"/>
          <w:szCs w:val="30"/>
        </w:rPr>
        <w:t>Services are at 10:30 a.m. Saturday at Thoma/Rich, Hewitt &amp; Chaney Funeral Home with Pastor Steve Bard officiating.</w:t>
      </w:r>
      <w:r>
        <w:rPr>
          <w:rFonts w:ascii="Book Antiqua" w:hAnsi="Book Antiqua"/>
          <w:sz w:val="30"/>
          <w:szCs w:val="30"/>
        </w:rPr>
        <w:t xml:space="preserve"> </w:t>
      </w:r>
      <w:r w:rsidRPr="00B24F32">
        <w:rPr>
          <w:rFonts w:ascii="Book Antiqua" w:hAnsi="Book Antiqua"/>
          <w:sz w:val="30"/>
          <w:szCs w:val="30"/>
        </w:rPr>
        <w:t>Calling is from 1 to 8 p.m. Friday and one hour prior to services Saturday, all at the funeral home.</w:t>
      </w:r>
      <w:r w:rsidRPr="00B24F32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B24F32">
        <w:rPr>
          <w:rFonts w:ascii="Book Antiqua" w:hAnsi="Book Antiqua"/>
          <w:sz w:val="30"/>
          <w:szCs w:val="30"/>
        </w:rPr>
        <w:t xml:space="preserve">Burial will be in Emmanuel Cemetery, Rockford. Military graveside services will be conducted by American Legion Post #111, Bluffton. </w:t>
      </w:r>
      <w:r>
        <w:rPr>
          <w:rFonts w:ascii="Book Antiqua" w:hAnsi="Book Antiqua"/>
          <w:sz w:val="30"/>
          <w:szCs w:val="30"/>
        </w:rPr>
        <w:t xml:space="preserve">   </w:t>
      </w:r>
    </w:p>
    <w:p w:rsidR="00705580" w:rsidRDefault="00B24F32" w:rsidP="00B24F32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B24F32">
        <w:rPr>
          <w:rFonts w:ascii="Book Antiqua" w:hAnsi="Book Antiqua"/>
          <w:sz w:val="30"/>
          <w:szCs w:val="30"/>
        </w:rPr>
        <w:t>Preferred memorials are to the Liberty Center Church Building Fund.</w:t>
      </w:r>
    </w:p>
    <w:p w:rsidR="00B24F32" w:rsidRDefault="00B24F32" w:rsidP="00B24F32">
      <w:pPr>
        <w:contextualSpacing/>
        <w:rPr>
          <w:rFonts w:ascii="Book Antiqua" w:hAnsi="Book Antiqua"/>
          <w:sz w:val="30"/>
          <w:szCs w:val="30"/>
        </w:rPr>
      </w:pPr>
    </w:p>
    <w:p w:rsidR="00B24F32" w:rsidRPr="00B24F32" w:rsidRDefault="00B24F32" w:rsidP="00B24F32">
      <w:pPr>
        <w:contextualSpacing/>
        <w:rPr>
          <w:rFonts w:ascii="Book Antiqua" w:hAnsi="Book Antiqua"/>
          <w:sz w:val="30"/>
          <w:szCs w:val="30"/>
        </w:rPr>
      </w:pPr>
      <w:r w:rsidRPr="00B24F32">
        <w:rPr>
          <w:rFonts w:ascii="Book Antiqua" w:hAnsi="Book Antiqua"/>
          <w:sz w:val="30"/>
          <w:szCs w:val="30"/>
        </w:rPr>
        <w:t>Bluffton News-Banner</w:t>
      </w:r>
      <w:r>
        <w:rPr>
          <w:rFonts w:ascii="Book Antiqua" w:hAnsi="Book Antiqua"/>
          <w:sz w:val="30"/>
          <w:szCs w:val="30"/>
        </w:rPr>
        <w:t>, Wells County, Indiana</w:t>
      </w:r>
      <w:r w:rsidRPr="00B24F32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>Monday, February</w:t>
      </w:r>
      <w:r w:rsidRPr="00B24F32">
        <w:rPr>
          <w:rFonts w:ascii="Book Antiqua" w:hAnsi="Book Antiqua"/>
          <w:sz w:val="30"/>
          <w:szCs w:val="30"/>
        </w:rPr>
        <w:t xml:space="preserve"> 27, 2006</w:t>
      </w:r>
    </w:p>
    <w:sectPr w:rsidR="00B24F32" w:rsidRPr="00B24F32" w:rsidSect="00597479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80"/>
    <w:rsid w:val="000D44E9"/>
    <w:rsid w:val="000E7BA3"/>
    <w:rsid w:val="001C24FB"/>
    <w:rsid w:val="001E5E6E"/>
    <w:rsid w:val="001F74FF"/>
    <w:rsid w:val="004C4886"/>
    <w:rsid w:val="00597479"/>
    <w:rsid w:val="005F4559"/>
    <w:rsid w:val="00705580"/>
    <w:rsid w:val="007E7C52"/>
    <w:rsid w:val="00861A11"/>
    <w:rsid w:val="00885643"/>
    <w:rsid w:val="0089288C"/>
    <w:rsid w:val="008D4408"/>
    <w:rsid w:val="008E23B0"/>
    <w:rsid w:val="009D308C"/>
    <w:rsid w:val="00A75FF0"/>
    <w:rsid w:val="00B24F32"/>
    <w:rsid w:val="00B45C41"/>
    <w:rsid w:val="00B55454"/>
    <w:rsid w:val="00BC6400"/>
    <w:rsid w:val="00BF4F8F"/>
    <w:rsid w:val="00C06E7F"/>
    <w:rsid w:val="00C95CB0"/>
    <w:rsid w:val="00D16A38"/>
    <w:rsid w:val="00D63FD9"/>
    <w:rsid w:val="00E16677"/>
    <w:rsid w:val="00E2575A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2019-12-07T17:05:00Z</dcterms:created>
  <dcterms:modified xsi:type="dcterms:W3CDTF">2020-03-30T14:40:00Z</dcterms:modified>
</cp:coreProperties>
</file>