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865EFB" w14:textId="77777777" w:rsidR="008F42AE" w:rsidRDefault="00CE0EBB" w:rsidP="002525FF">
      <w:pPr>
        <w:contextualSpacing/>
        <w:jc w:val="center"/>
        <w:rPr>
          <w:rFonts w:ascii="Book Antiqua" w:hAnsi="Book Antiqua"/>
          <w:sz w:val="40"/>
          <w:szCs w:val="40"/>
        </w:rPr>
      </w:pPr>
      <w:r>
        <w:rPr>
          <w:rFonts w:ascii="Book Antiqua" w:hAnsi="Book Antiqua"/>
          <w:sz w:val="40"/>
          <w:szCs w:val="40"/>
        </w:rPr>
        <w:t>Betty I. (Bollinger) Zook</w:t>
      </w:r>
    </w:p>
    <w:p w14:paraId="76F67190" w14:textId="4532F02A" w:rsidR="00CE0EBB" w:rsidRPr="002525FF" w:rsidRDefault="00CE0EBB" w:rsidP="002525FF">
      <w:pPr>
        <w:contextualSpacing/>
        <w:jc w:val="center"/>
        <w:rPr>
          <w:rFonts w:ascii="Book Antiqua" w:hAnsi="Book Antiqua"/>
          <w:sz w:val="40"/>
          <w:szCs w:val="40"/>
        </w:rPr>
      </w:pPr>
      <w:r>
        <w:rPr>
          <w:rFonts w:ascii="Book Antiqua" w:hAnsi="Book Antiqua"/>
          <w:sz w:val="40"/>
          <w:szCs w:val="40"/>
        </w:rPr>
        <w:t>July 10, 1932 – March 22, 2023</w:t>
      </w:r>
    </w:p>
    <w:p w14:paraId="676F8BDC" w14:textId="77777777" w:rsidR="002525FF" w:rsidRDefault="002525FF" w:rsidP="00A139B6">
      <w:pPr>
        <w:contextualSpacing/>
        <w:rPr>
          <w:rFonts w:ascii="Book Antiqua" w:hAnsi="Book Antiqua"/>
          <w:sz w:val="30"/>
          <w:szCs w:val="30"/>
        </w:rPr>
      </w:pPr>
    </w:p>
    <w:p w14:paraId="3D555C27" w14:textId="63E846D2" w:rsidR="002525FF" w:rsidRDefault="00CE0EBB" w:rsidP="002525FF">
      <w:pPr>
        <w:contextualSpacing/>
        <w:jc w:val="center"/>
        <w:rPr>
          <w:rFonts w:ascii="Book Antiqua" w:hAnsi="Book Antiqua"/>
          <w:sz w:val="30"/>
          <w:szCs w:val="30"/>
        </w:rPr>
      </w:pPr>
      <w:r>
        <w:rPr>
          <w:rFonts w:ascii="Book Antiqua" w:hAnsi="Book Antiqua"/>
          <w:noProof/>
          <w:sz w:val="30"/>
          <w:szCs w:val="30"/>
        </w:rPr>
        <w:drawing>
          <wp:inline distT="0" distB="0" distL="0" distR="0" wp14:anchorId="60F1D196" wp14:editId="7CF00375">
            <wp:extent cx="1543685" cy="1157764"/>
            <wp:effectExtent l="0" t="0" r="0" b="4445"/>
            <wp:docPr id="2" name="Picture 2" descr="A picture containing grass, outdoor, tre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grass, outdoor, tree&#10;&#10;Description automatically generated"/>
                    <pic:cNvPicPr/>
                  </pic:nvPicPr>
                  <pic:blipFill>
                    <a:blip r:embed="rId4" cstate="print">
                      <a:extLst>
                        <a:ext uri="{28A0092B-C50C-407E-A947-70E740481C1C}">
                          <a14:useLocalDpi xmlns:a14="http://schemas.microsoft.com/office/drawing/2010/main" val="0"/>
                        </a:ext>
                      </a:extLst>
                    </a:blip>
                    <a:stretch>
                      <a:fillRect/>
                    </a:stretch>
                  </pic:blipFill>
                  <pic:spPr>
                    <a:xfrm>
                      <a:off x="0" y="0"/>
                      <a:ext cx="1555820" cy="1166865"/>
                    </a:xfrm>
                    <a:prstGeom prst="rect">
                      <a:avLst/>
                    </a:prstGeom>
                  </pic:spPr>
                </pic:pic>
              </a:graphicData>
            </a:graphic>
          </wp:inline>
        </w:drawing>
      </w:r>
    </w:p>
    <w:p w14:paraId="0EBD06DC" w14:textId="1F806607" w:rsidR="00CC0AE3" w:rsidRDefault="00CC0AE3" w:rsidP="002525FF">
      <w:pPr>
        <w:contextualSpacing/>
        <w:jc w:val="center"/>
        <w:rPr>
          <w:rFonts w:ascii="Book Antiqua" w:hAnsi="Book Antiqua"/>
          <w:sz w:val="30"/>
          <w:szCs w:val="30"/>
        </w:rPr>
      </w:pPr>
      <w:r>
        <w:rPr>
          <w:rFonts w:ascii="Book Antiqua" w:hAnsi="Book Antiqua"/>
          <w:sz w:val="30"/>
          <w:szCs w:val="30"/>
        </w:rPr>
        <w:t>Photo by</w:t>
      </w:r>
      <w:r w:rsidR="00672990">
        <w:rPr>
          <w:rFonts w:ascii="Book Antiqua" w:hAnsi="Book Antiqua"/>
          <w:sz w:val="30"/>
          <w:szCs w:val="30"/>
        </w:rPr>
        <w:t xml:space="preserve"> </w:t>
      </w:r>
      <w:r w:rsidR="00CE0EBB">
        <w:rPr>
          <w:rFonts w:ascii="Book Antiqua" w:hAnsi="Book Antiqua"/>
          <w:sz w:val="30"/>
          <w:szCs w:val="30"/>
        </w:rPr>
        <w:t>Tombstoner &amp; Family</w:t>
      </w:r>
    </w:p>
    <w:p w14:paraId="04BCCC5D" w14:textId="77777777" w:rsidR="008F42AE" w:rsidRDefault="008F42AE" w:rsidP="00A139B6">
      <w:pPr>
        <w:contextualSpacing/>
        <w:rPr>
          <w:rFonts w:ascii="Book Antiqua" w:hAnsi="Book Antiqua"/>
          <w:sz w:val="30"/>
          <w:szCs w:val="30"/>
        </w:rPr>
      </w:pPr>
    </w:p>
    <w:p w14:paraId="13A5ABE4" w14:textId="2CEB8390" w:rsidR="008F42AE" w:rsidRDefault="00CE0EBB" w:rsidP="00CE0EBB">
      <w:pPr>
        <w:contextualSpacing/>
        <w:rPr>
          <w:rFonts w:ascii="Book Antiqua" w:hAnsi="Book Antiqua"/>
          <w:sz w:val="30"/>
          <w:szCs w:val="30"/>
        </w:rPr>
      </w:pPr>
      <w:r>
        <w:rPr>
          <w:rFonts w:ascii="Book Antiqua" w:hAnsi="Book Antiqua"/>
          <w:sz w:val="30"/>
          <w:szCs w:val="30"/>
        </w:rPr>
        <w:t xml:space="preserve">   </w:t>
      </w:r>
      <w:r w:rsidRPr="00CE0EBB">
        <w:rPr>
          <w:rFonts w:ascii="Book Antiqua" w:hAnsi="Book Antiqua"/>
          <w:sz w:val="30"/>
          <w:szCs w:val="30"/>
        </w:rPr>
        <w:t>Betty I. Zook, 90 of Bluffton, passed away early Wednesday morning, March 22, 2023, at her residence, surrounded by her family.</w:t>
      </w:r>
      <w:r w:rsidRPr="00CE0EBB">
        <w:rPr>
          <w:rFonts w:ascii="Book Antiqua" w:hAnsi="Book Antiqua"/>
          <w:sz w:val="30"/>
          <w:szCs w:val="30"/>
        </w:rPr>
        <w:br/>
        <w:t>Betty was born on July 10, 1932, in Huntington, Indiana to Melvin M. &amp; Pearl E. (Pugh) Bollinger.</w:t>
      </w:r>
      <w:r w:rsidRPr="00CE0EBB">
        <w:rPr>
          <w:rFonts w:ascii="Book Antiqua" w:hAnsi="Book Antiqua"/>
          <w:sz w:val="30"/>
          <w:szCs w:val="30"/>
        </w:rPr>
        <w:br/>
      </w:r>
      <w:r>
        <w:rPr>
          <w:rFonts w:ascii="Book Antiqua" w:hAnsi="Book Antiqua"/>
          <w:sz w:val="30"/>
          <w:szCs w:val="30"/>
        </w:rPr>
        <w:t xml:space="preserve">   </w:t>
      </w:r>
      <w:r w:rsidRPr="00CE0EBB">
        <w:rPr>
          <w:rFonts w:ascii="Book Antiqua" w:hAnsi="Book Antiqua"/>
          <w:sz w:val="30"/>
          <w:szCs w:val="30"/>
        </w:rPr>
        <w:t>She attended Huntington High School. On July 29, 1949, in Huntington, Indiana, Betty married Mark W. Zook. They have shared the last 73 of marriage together.</w:t>
      </w:r>
      <w:r w:rsidRPr="00CE0EBB">
        <w:rPr>
          <w:rFonts w:ascii="Book Antiqua" w:hAnsi="Book Antiqua"/>
          <w:sz w:val="30"/>
          <w:szCs w:val="30"/>
        </w:rPr>
        <w:br/>
      </w:r>
      <w:r>
        <w:rPr>
          <w:rFonts w:ascii="Book Antiqua" w:hAnsi="Book Antiqua"/>
          <w:sz w:val="30"/>
          <w:szCs w:val="30"/>
        </w:rPr>
        <w:t xml:space="preserve">   </w:t>
      </w:r>
      <w:r w:rsidRPr="00CE0EBB">
        <w:rPr>
          <w:rFonts w:ascii="Book Antiqua" w:hAnsi="Book Antiqua"/>
          <w:sz w:val="30"/>
          <w:szCs w:val="30"/>
        </w:rPr>
        <w:t>Betty worked for many years at the J. C. Murphy Store in downtown Bluffton and retired from working at the Doller General Store. She was very talented and always kept busy sewing and crocheting. She was a wonderful cook and enjoyed baking for her family.</w:t>
      </w:r>
      <w:r w:rsidRPr="00CE0EBB">
        <w:rPr>
          <w:rFonts w:ascii="Book Antiqua" w:hAnsi="Book Antiqua"/>
          <w:sz w:val="30"/>
          <w:szCs w:val="30"/>
        </w:rPr>
        <w:br/>
      </w:r>
      <w:r>
        <w:rPr>
          <w:rFonts w:ascii="Book Antiqua" w:hAnsi="Book Antiqua"/>
          <w:sz w:val="30"/>
          <w:szCs w:val="30"/>
        </w:rPr>
        <w:t xml:space="preserve">   </w:t>
      </w:r>
      <w:r w:rsidRPr="00CE0EBB">
        <w:rPr>
          <w:rFonts w:ascii="Book Antiqua" w:hAnsi="Book Antiqua"/>
          <w:sz w:val="30"/>
          <w:szCs w:val="30"/>
        </w:rPr>
        <w:t>Survivors include her husband, Mark W. Zook of Bluffton, along with children; Kenneth Zook of California, Ron (Sherri) Zook and Fred Zook, both of Bluffton, along with 5 grandchildren, 4 great-grandchildren and 1 great-great-grandson.</w:t>
      </w:r>
      <w:r w:rsidRPr="00CE0EBB">
        <w:rPr>
          <w:rFonts w:ascii="Book Antiqua" w:hAnsi="Book Antiqua"/>
          <w:sz w:val="30"/>
          <w:szCs w:val="30"/>
        </w:rPr>
        <w:br/>
      </w:r>
      <w:r>
        <w:rPr>
          <w:rFonts w:ascii="Book Antiqua" w:hAnsi="Book Antiqua"/>
          <w:sz w:val="30"/>
          <w:szCs w:val="30"/>
        </w:rPr>
        <w:t xml:space="preserve">   </w:t>
      </w:r>
      <w:r w:rsidRPr="00CE0EBB">
        <w:rPr>
          <w:rFonts w:ascii="Book Antiqua" w:hAnsi="Book Antiqua"/>
          <w:sz w:val="30"/>
          <w:szCs w:val="30"/>
        </w:rPr>
        <w:t>Betty is preceded in death by her parents, a daughter Ruth Ann Bailey, a son, Michael W. Zook, 1 sister and 2 brothers.</w:t>
      </w:r>
      <w:r w:rsidRPr="00CE0EBB">
        <w:rPr>
          <w:rFonts w:ascii="Book Antiqua" w:hAnsi="Book Antiqua"/>
          <w:sz w:val="30"/>
          <w:szCs w:val="30"/>
        </w:rPr>
        <w:br/>
      </w:r>
      <w:r>
        <w:rPr>
          <w:rFonts w:ascii="Book Antiqua" w:hAnsi="Book Antiqua"/>
          <w:sz w:val="30"/>
          <w:szCs w:val="30"/>
        </w:rPr>
        <w:t xml:space="preserve">   </w:t>
      </w:r>
      <w:r w:rsidRPr="00CE0EBB">
        <w:rPr>
          <w:rFonts w:ascii="Book Antiqua" w:hAnsi="Book Antiqua"/>
          <w:sz w:val="30"/>
          <w:szCs w:val="30"/>
        </w:rPr>
        <w:t>Visitation will be held from 3 to 7 on Monday (March 27, 2023) at the Thoma/Rich, Lemler Funeral Home in Bluffton and for one hour prior to the service on Tuesday.</w:t>
      </w:r>
      <w:r>
        <w:rPr>
          <w:rFonts w:ascii="Book Antiqua" w:hAnsi="Book Antiqua"/>
          <w:sz w:val="30"/>
          <w:szCs w:val="30"/>
        </w:rPr>
        <w:t xml:space="preserve"> </w:t>
      </w:r>
      <w:r w:rsidRPr="00CE0EBB">
        <w:rPr>
          <w:rFonts w:ascii="Book Antiqua" w:hAnsi="Book Antiqua"/>
          <w:sz w:val="30"/>
          <w:szCs w:val="30"/>
        </w:rPr>
        <w:t xml:space="preserve">Funeral services will be held at 10: 30 on Tuesday (March 28, 2023) at the funeral home with Rev. Lyle Breeding officiating. Burial will follow at </w:t>
      </w:r>
      <w:proofErr w:type="spellStart"/>
      <w:r w:rsidRPr="00CE0EBB">
        <w:rPr>
          <w:rFonts w:ascii="Book Antiqua" w:hAnsi="Book Antiqua"/>
          <w:sz w:val="30"/>
          <w:szCs w:val="30"/>
        </w:rPr>
        <w:t>Elm</w:t>
      </w:r>
      <w:proofErr w:type="spellEnd"/>
      <w:r w:rsidRPr="00CE0EBB">
        <w:rPr>
          <w:rFonts w:ascii="Book Antiqua" w:hAnsi="Book Antiqua"/>
          <w:sz w:val="30"/>
          <w:szCs w:val="30"/>
        </w:rPr>
        <w:t xml:space="preserve"> Grove Cemetery in Bluffton.</w:t>
      </w:r>
    </w:p>
    <w:p w14:paraId="6222F45E" w14:textId="720597CE" w:rsidR="00CE0EBB" w:rsidRDefault="00CE0EBB" w:rsidP="00CE0EBB">
      <w:pPr>
        <w:contextualSpacing/>
        <w:rPr>
          <w:rFonts w:ascii="Book Antiqua" w:hAnsi="Book Antiqua"/>
          <w:sz w:val="30"/>
          <w:szCs w:val="30"/>
        </w:rPr>
      </w:pPr>
    </w:p>
    <w:p w14:paraId="5B9DBBFC" w14:textId="21331D55" w:rsidR="00CE0EBB" w:rsidRDefault="00CE0EBB" w:rsidP="00CE0EBB">
      <w:pPr>
        <w:contextualSpacing/>
        <w:rPr>
          <w:rFonts w:ascii="Book Antiqua" w:hAnsi="Book Antiqua"/>
          <w:sz w:val="30"/>
          <w:szCs w:val="30"/>
        </w:rPr>
      </w:pPr>
      <w:r>
        <w:rPr>
          <w:rFonts w:ascii="Book Antiqua" w:hAnsi="Book Antiqua"/>
          <w:sz w:val="30"/>
          <w:szCs w:val="30"/>
        </w:rPr>
        <w:t>Thoma/Rich Funeral Home, Wells County, Indiana</w:t>
      </w:r>
    </w:p>
    <w:p w14:paraId="40F8FCBA" w14:textId="5A29BCB0" w:rsidR="00CE0EBB" w:rsidRPr="00CE0EBB" w:rsidRDefault="00CE0EBB" w:rsidP="00CE0EBB">
      <w:pPr>
        <w:contextualSpacing/>
        <w:rPr>
          <w:rFonts w:ascii="Book Antiqua" w:hAnsi="Book Antiqua"/>
          <w:sz w:val="30"/>
          <w:szCs w:val="30"/>
        </w:rPr>
      </w:pPr>
      <w:r>
        <w:rPr>
          <w:rFonts w:ascii="Book Antiqua" w:hAnsi="Book Antiqua"/>
          <w:sz w:val="30"/>
          <w:szCs w:val="30"/>
        </w:rPr>
        <w:t>March 22, 2023</w:t>
      </w:r>
    </w:p>
    <w:sectPr w:rsidR="00CE0EBB" w:rsidRPr="00CE0EBB" w:rsidSect="00F31497">
      <w:pgSz w:w="12240" w:h="15840"/>
      <w:pgMar w:top="72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154C"/>
    <w:rsid w:val="00086604"/>
    <w:rsid w:val="000D44E9"/>
    <w:rsid w:val="000F699E"/>
    <w:rsid w:val="00161E74"/>
    <w:rsid w:val="001C16E2"/>
    <w:rsid w:val="001E5E6E"/>
    <w:rsid w:val="00217AD7"/>
    <w:rsid w:val="002525FF"/>
    <w:rsid w:val="002E10FF"/>
    <w:rsid w:val="00352FCF"/>
    <w:rsid w:val="004132EB"/>
    <w:rsid w:val="004C4886"/>
    <w:rsid w:val="00512EC3"/>
    <w:rsid w:val="00552CE1"/>
    <w:rsid w:val="005978DB"/>
    <w:rsid w:val="0066792D"/>
    <w:rsid w:val="00672990"/>
    <w:rsid w:val="006A6FF1"/>
    <w:rsid w:val="006C767E"/>
    <w:rsid w:val="00745179"/>
    <w:rsid w:val="0075278F"/>
    <w:rsid w:val="0076686E"/>
    <w:rsid w:val="007C1EE7"/>
    <w:rsid w:val="007C57DA"/>
    <w:rsid w:val="007E4B04"/>
    <w:rsid w:val="007E7C52"/>
    <w:rsid w:val="00847627"/>
    <w:rsid w:val="00880853"/>
    <w:rsid w:val="008D4408"/>
    <w:rsid w:val="008F42AE"/>
    <w:rsid w:val="00971A36"/>
    <w:rsid w:val="00987420"/>
    <w:rsid w:val="009C2510"/>
    <w:rsid w:val="009F5D8D"/>
    <w:rsid w:val="009F71E4"/>
    <w:rsid w:val="00A029DE"/>
    <w:rsid w:val="00A139B6"/>
    <w:rsid w:val="00A16748"/>
    <w:rsid w:val="00A769A3"/>
    <w:rsid w:val="00B36AD3"/>
    <w:rsid w:val="00B55454"/>
    <w:rsid w:val="00BF5496"/>
    <w:rsid w:val="00C95CB0"/>
    <w:rsid w:val="00CC0AE3"/>
    <w:rsid w:val="00CE0EBB"/>
    <w:rsid w:val="00CF0467"/>
    <w:rsid w:val="00D33A51"/>
    <w:rsid w:val="00D63FD9"/>
    <w:rsid w:val="00D850DA"/>
    <w:rsid w:val="00D87C67"/>
    <w:rsid w:val="00DF154C"/>
    <w:rsid w:val="00E16677"/>
    <w:rsid w:val="00EA6E21"/>
    <w:rsid w:val="00F05F77"/>
    <w:rsid w:val="00F108B3"/>
    <w:rsid w:val="00F27C02"/>
    <w:rsid w:val="00F31497"/>
    <w:rsid w:val="00F350D8"/>
    <w:rsid w:val="00F35C64"/>
    <w:rsid w:val="00FF0407"/>
    <w:rsid w:val="00FF22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4EC236"/>
  <w15:docId w15:val="{9ABB589F-7C97-47D7-B01E-430C9FFE31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3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139B6"/>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A139B6"/>
    <w:rPr>
      <w:rFonts w:ascii="Tahoma" w:hAnsi="Tahoma" w:cs="Tahoma"/>
      <w:sz w:val="16"/>
      <w:szCs w:val="16"/>
    </w:rPr>
  </w:style>
  <w:style w:type="paragraph" w:customStyle="1" w:styleId="m-8152141087363451109ox-5992dd43f0-msonormal">
    <w:name w:val="m_-8152141087363451109ox-5992dd43f0-msonormal"/>
    <w:basedOn w:val="Normal"/>
    <w:rsid w:val="00CC0AE3"/>
    <w:pPr>
      <w:spacing w:before="100" w:beforeAutospacing="1" w:after="100" w:afterAutospacing="1"/>
    </w:pPr>
    <w:rPr>
      <w:rFonts w:ascii="Times New Roman" w:eastAsia="Times New Roman" w:hAnsi="Times New Roman" w:cs="Times New Roman"/>
      <w:sz w:val="24"/>
      <w:szCs w:val="24"/>
    </w:rPr>
  </w:style>
  <w:style w:type="character" w:customStyle="1" w:styleId="aqj">
    <w:name w:val="aqj"/>
    <w:basedOn w:val="DefaultParagraphFont"/>
    <w:rsid w:val="00CC0AE3"/>
  </w:style>
  <w:style w:type="paragraph" w:styleId="NormalWeb">
    <w:name w:val="Normal (Web)"/>
    <w:basedOn w:val="Normal"/>
    <w:uiPriority w:val="99"/>
    <w:semiHidden/>
    <w:unhideWhenUsed/>
    <w:rsid w:val="00847627"/>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847627"/>
    <w:rPr>
      <w:b/>
      <w:bCs/>
    </w:rPr>
  </w:style>
  <w:style w:type="character" w:styleId="Hyperlink">
    <w:name w:val="Hyperlink"/>
    <w:basedOn w:val="DefaultParagraphFont"/>
    <w:uiPriority w:val="99"/>
    <w:unhideWhenUsed/>
    <w:rsid w:val="00847627"/>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6857983">
      <w:bodyDiv w:val="1"/>
      <w:marLeft w:val="0"/>
      <w:marRight w:val="0"/>
      <w:marTop w:val="0"/>
      <w:marBottom w:val="0"/>
      <w:divBdr>
        <w:top w:val="none" w:sz="0" w:space="0" w:color="auto"/>
        <w:left w:val="none" w:sz="0" w:space="0" w:color="auto"/>
        <w:bottom w:val="none" w:sz="0" w:space="0" w:color="auto"/>
        <w:right w:val="none" w:sz="0" w:space="0" w:color="auto"/>
      </w:divBdr>
      <w:divsChild>
        <w:div w:id="1529752464">
          <w:marLeft w:val="0"/>
          <w:marRight w:val="0"/>
          <w:marTop w:val="0"/>
          <w:marBottom w:val="0"/>
          <w:divBdr>
            <w:top w:val="none" w:sz="0" w:space="0" w:color="auto"/>
            <w:left w:val="none" w:sz="0" w:space="0" w:color="auto"/>
            <w:bottom w:val="none" w:sz="0" w:space="0" w:color="auto"/>
            <w:right w:val="none" w:sz="0" w:space="0" w:color="auto"/>
          </w:divBdr>
        </w:div>
        <w:div w:id="959068702">
          <w:marLeft w:val="0"/>
          <w:marRight w:val="0"/>
          <w:marTop w:val="0"/>
          <w:marBottom w:val="0"/>
          <w:divBdr>
            <w:top w:val="none" w:sz="0" w:space="0" w:color="auto"/>
            <w:left w:val="none" w:sz="0" w:space="0" w:color="auto"/>
            <w:bottom w:val="none" w:sz="0" w:space="0" w:color="auto"/>
            <w:right w:val="none" w:sz="0" w:space="0" w:color="auto"/>
          </w:divBdr>
        </w:div>
      </w:divsChild>
    </w:div>
    <w:div w:id="861168471">
      <w:bodyDiv w:val="1"/>
      <w:marLeft w:val="0"/>
      <w:marRight w:val="0"/>
      <w:marTop w:val="0"/>
      <w:marBottom w:val="0"/>
      <w:divBdr>
        <w:top w:val="none" w:sz="0" w:space="0" w:color="auto"/>
        <w:left w:val="none" w:sz="0" w:space="0" w:color="auto"/>
        <w:bottom w:val="none" w:sz="0" w:space="0" w:color="auto"/>
        <w:right w:val="none" w:sz="0" w:space="0" w:color="auto"/>
      </w:divBdr>
    </w:div>
    <w:div w:id="1325166388">
      <w:bodyDiv w:val="1"/>
      <w:marLeft w:val="0"/>
      <w:marRight w:val="0"/>
      <w:marTop w:val="0"/>
      <w:marBottom w:val="0"/>
      <w:divBdr>
        <w:top w:val="none" w:sz="0" w:space="0" w:color="auto"/>
        <w:left w:val="none" w:sz="0" w:space="0" w:color="auto"/>
        <w:bottom w:val="none" w:sz="0" w:space="0" w:color="auto"/>
        <w:right w:val="none" w:sz="0" w:space="0" w:color="auto"/>
      </w:divBdr>
      <w:divsChild>
        <w:div w:id="142044042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99030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82687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225</Words>
  <Characters>1283</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5</cp:revision>
  <dcterms:created xsi:type="dcterms:W3CDTF">2023-03-24T19:47:00Z</dcterms:created>
  <dcterms:modified xsi:type="dcterms:W3CDTF">2025-12-17T18:36:00Z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2025-04-14T00:20:32Z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745a7f18-cf90-4a72-80d3-7c6f3ea3766d</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