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7773" w14:textId="48E1A48A" w:rsidR="00FF78CA" w:rsidRDefault="00B54530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H. Zalac</w:t>
      </w:r>
      <w:r w:rsidR="006F2FA3">
        <w:rPr>
          <w:rFonts w:ascii="Book Antiqua" w:hAnsi="Book Antiqua"/>
          <w:sz w:val="40"/>
          <w:szCs w:val="40"/>
        </w:rPr>
        <w:t>, D.D.S.</w:t>
      </w:r>
    </w:p>
    <w:p w14:paraId="2448F99A" w14:textId="790BD908" w:rsidR="00B54530" w:rsidRPr="002525FF" w:rsidRDefault="00B54530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</w:t>
      </w:r>
      <w:r w:rsidR="002616A2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>6, 1916 – June 23, 2000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060348EA" w:rsidR="002525FF" w:rsidRDefault="00F14FB0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10E823" wp14:editId="7DBF72CB">
            <wp:extent cx="3200300" cy="1469056"/>
            <wp:effectExtent l="0" t="0" r="635" b="0"/>
            <wp:docPr id="1239088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96" b="27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069" cy="147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CB53BED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F14FB0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1DE78ADC" w14:textId="77777777" w:rsidR="002616A2" w:rsidRDefault="00894981" w:rsidP="00B5453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2616A2">
        <w:rPr>
          <w:rFonts w:ascii="Book Antiqua" w:hAnsi="Book Antiqua"/>
          <w:sz w:val="30"/>
          <w:szCs w:val="30"/>
        </w:rPr>
        <w:t xml:space="preserve"> D</w:t>
      </w:r>
      <w:r w:rsidR="00B54530" w:rsidRPr="00B54530">
        <w:rPr>
          <w:rFonts w:ascii="Book Antiqua" w:hAnsi="Book Antiqua"/>
          <w:sz w:val="30"/>
          <w:szCs w:val="30"/>
        </w:rPr>
        <w:t>r. Charles H. Zalac, DDS, 84, of Bluffton, a longtime member of the American Dental Association, died Friday, June 23, 2000, at Christian Care Retirement Community.</w:t>
      </w:r>
      <w:r w:rsidR="002616A2">
        <w:rPr>
          <w:rFonts w:ascii="Book Antiqua" w:hAnsi="Book Antiqua"/>
          <w:sz w:val="30"/>
          <w:szCs w:val="30"/>
        </w:rPr>
        <w:t xml:space="preserve"> </w:t>
      </w:r>
      <w:r w:rsidR="00B54530" w:rsidRPr="00B54530">
        <w:rPr>
          <w:rFonts w:ascii="Book Antiqua" w:hAnsi="Book Antiqua"/>
          <w:sz w:val="30"/>
          <w:szCs w:val="30"/>
        </w:rPr>
        <w:br/>
      </w:r>
      <w:r w:rsidR="002616A2">
        <w:rPr>
          <w:rFonts w:ascii="Book Antiqua" w:hAnsi="Book Antiqua"/>
          <w:sz w:val="30"/>
          <w:szCs w:val="30"/>
        </w:rPr>
        <w:t xml:space="preserve">   </w:t>
      </w:r>
      <w:r w:rsidR="00B54530" w:rsidRPr="00B54530">
        <w:rPr>
          <w:rFonts w:ascii="Book Antiqua" w:hAnsi="Book Antiqua"/>
          <w:sz w:val="30"/>
          <w:szCs w:val="30"/>
        </w:rPr>
        <w:t>The Indianapolis native retired from practice in 1985 after 47 years of service,</w:t>
      </w:r>
      <w:r w:rsidR="002616A2">
        <w:rPr>
          <w:rFonts w:ascii="Book Antiqua" w:hAnsi="Book Antiqua"/>
          <w:sz w:val="30"/>
          <w:szCs w:val="30"/>
        </w:rPr>
        <w:t xml:space="preserve"> </w:t>
      </w:r>
      <w:r w:rsidR="00B54530" w:rsidRPr="00B54530">
        <w:rPr>
          <w:rFonts w:ascii="Book Antiqua" w:hAnsi="Book Antiqua"/>
          <w:sz w:val="30"/>
          <w:szCs w:val="30"/>
        </w:rPr>
        <w:t>and had practiced in Fort Wayne for three years, at Caylor Nickel Clinic for 31 years, and continued practice as a staff dentist at Shellpoint Village Retirement Center in Fort Myers, Fla.</w:t>
      </w:r>
      <w:r w:rsidR="002616A2">
        <w:rPr>
          <w:rFonts w:ascii="Book Antiqua" w:hAnsi="Book Antiqua"/>
          <w:sz w:val="30"/>
          <w:szCs w:val="30"/>
        </w:rPr>
        <w:t xml:space="preserve"> </w:t>
      </w:r>
      <w:r w:rsidR="00B54530" w:rsidRPr="00B54530">
        <w:rPr>
          <w:rFonts w:ascii="Book Antiqua" w:hAnsi="Book Antiqua"/>
          <w:sz w:val="30"/>
          <w:szCs w:val="30"/>
        </w:rPr>
        <w:t>He was a World War II Army veteran serving in the Dental Corps.</w:t>
      </w:r>
      <w:r w:rsidR="002616A2">
        <w:rPr>
          <w:rFonts w:ascii="Book Antiqua" w:hAnsi="Book Antiqua"/>
          <w:sz w:val="30"/>
          <w:szCs w:val="30"/>
        </w:rPr>
        <w:t xml:space="preserve"> </w:t>
      </w:r>
      <w:r w:rsidR="00B54530" w:rsidRPr="00B54530">
        <w:rPr>
          <w:rFonts w:ascii="Book Antiqua" w:hAnsi="Book Antiqua"/>
          <w:sz w:val="30"/>
          <w:szCs w:val="30"/>
        </w:rPr>
        <w:br/>
      </w:r>
      <w:r w:rsidR="002616A2">
        <w:rPr>
          <w:rFonts w:ascii="Book Antiqua" w:hAnsi="Book Antiqua"/>
          <w:sz w:val="30"/>
          <w:szCs w:val="30"/>
        </w:rPr>
        <w:t xml:space="preserve">   </w:t>
      </w:r>
      <w:r w:rsidR="00B54530" w:rsidRPr="00B54530">
        <w:rPr>
          <w:rFonts w:ascii="Book Antiqua" w:hAnsi="Book Antiqua"/>
          <w:sz w:val="30"/>
          <w:szCs w:val="30"/>
        </w:rPr>
        <w:t>Surviving are his wife of 51 years, Frances L.; a daughter, Sharon Bachelor of Blythewood, S.C.; a son, Charles A. of Bluffton; a brother, Dr. Donald A. of Michigan City; six grandchildren; eight great-grandchildren; and one great-great-grandchild.</w:t>
      </w:r>
      <w:r w:rsidR="002616A2">
        <w:rPr>
          <w:rFonts w:ascii="Book Antiqua" w:hAnsi="Book Antiqua"/>
          <w:sz w:val="30"/>
          <w:szCs w:val="30"/>
        </w:rPr>
        <w:t xml:space="preserve"> </w:t>
      </w:r>
      <w:r w:rsidR="00B54530" w:rsidRPr="00B54530">
        <w:rPr>
          <w:rFonts w:ascii="Book Antiqua" w:hAnsi="Book Antiqua"/>
          <w:sz w:val="30"/>
          <w:szCs w:val="30"/>
        </w:rPr>
        <w:br/>
      </w:r>
      <w:r w:rsidR="00B54530" w:rsidRPr="00B54530">
        <w:rPr>
          <w:rFonts w:ascii="Book Antiqua" w:hAnsi="Book Antiqua"/>
          <w:sz w:val="30"/>
          <w:szCs w:val="30"/>
        </w:rPr>
        <w:br/>
        <w:t xml:space="preserve">News-Sentinel, </w:t>
      </w:r>
      <w:r w:rsidR="002616A2">
        <w:rPr>
          <w:rFonts w:ascii="Book Antiqua" w:hAnsi="Book Antiqua"/>
          <w:sz w:val="30"/>
          <w:szCs w:val="30"/>
        </w:rPr>
        <w:t>Allen County, Indiana</w:t>
      </w:r>
    </w:p>
    <w:p w14:paraId="70A59898" w14:textId="56C6CB00" w:rsidR="00894981" w:rsidRDefault="00B54530" w:rsidP="00B54530">
      <w:pPr>
        <w:contextualSpacing/>
        <w:rPr>
          <w:rFonts w:ascii="Book Antiqua" w:hAnsi="Book Antiqua"/>
          <w:sz w:val="30"/>
          <w:szCs w:val="30"/>
        </w:rPr>
      </w:pPr>
      <w:r w:rsidRPr="00B54530">
        <w:rPr>
          <w:rFonts w:ascii="Book Antiqua" w:hAnsi="Book Antiqua"/>
          <w:sz w:val="30"/>
          <w:szCs w:val="30"/>
        </w:rPr>
        <w:t>June 24, 2000</w:t>
      </w:r>
    </w:p>
    <w:p w14:paraId="31DCE376" w14:textId="77777777" w:rsidR="002616A2" w:rsidRDefault="002616A2" w:rsidP="00B54530">
      <w:pPr>
        <w:contextualSpacing/>
        <w:rPr>
          <w:rFonts w:ascii="Book Antiqua" w:hAnsi="Book Antiqua"/>
          <w:sz w:val="30"/>
          <w:szCs w:val="30"/>
        </w:rPr>
      </w:pPr>
    </w:p>
    <w:p w14:paraId="10EB1D2B" w14:textId="47860944" w:rsidR="002616A2" w:rsidRDefault="002616A2" w:rsidP="00B5453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DDEC62F" w14:textId="05EF9E28" w:rsidR="002616A2" w:rsidRPr="002616A2" w:rsidRDefault="002616A2" w:rsidP="002616A2">
      <w:pPr>
        <w:contextualSpacing/>
        <w:rPr>
          <w:rFonts w:ascii="Book Antiqua" w:hAnsi="Book Antiqua"/>
          <w:sz w:val="30"/>
          <w:szCs w:val="30"/>
        </w:rPr>
      </w:pPr>
      <w:r w:rsidRPr="002616A2">
        <w:rPr>
          <w:rFonts w:ascii="Book Antiqua" w:hAnsi="Book Antiqua"/>
          <w:sz w:val="30"/>
          <w:szCs w:val="30"/>
        </w:rPr>
        <w:t>Indiana, U.S., Death Certificates, 1899-2017</w:t>
      </w:r>
    </w:p>
    <w:p w14:paraId="5665C533" w14:textId="77777777" w:rsidR="002616A2" w:rsidRPr="002616A2" w:rsidRDefault="002616A2" w:rsidP="002616A2">
      <w:pPr>
        <w:contextualSpacing/>
        <w:rPr>
          <w:rFonts w:ascii="Book Antiqua" w:hAnsi="Book Antiqua"/>
          <w:sz w:val="30"/>
          <w:szCs w:val="30"/>
        </w:rPr>
      </w:pPr>
      <w:r w:rsidRPr="002616A2">
        <w:rPr>
          <w:rFonts w:ascii="Book Antiqua" w:hAnsi="Book Antiqua"/>
          <w:sz w:val="30"/>
          <w:szCs w:val="30"/>
        </w:rPr>
        <w:br/>
        <w:t>Name Charles H. Zalac</w:t>
      </w:r>
      <w:r w:rsidRPr="002616A2">
        <w:rPr>
          <w:rFonts w:ascii="Book Antiqua" w:hAnsi="Book Antiqua"/>
          <w:sz w:val="30"/>
          <w:szCs w:val="30"/>
        </w:rPr>
        <w:br/>
        <w:t>Gender Male</w:t>
      </w:r>
      <w:r w:rsidRPr="002616A2">
        <w:rPr>
          <w:rFonts w:ascii="Book Antiqua" w:hAnsi="Book Antiqua"/>
          <w:sz w:val="30"/>
          <w:szCs w:val="30"/>
        </w:rPr>
        <w:br/>
        <w:t>Race White</w:t>
      </w:r>
      <w:r w:rsidRPr="002616A2">
        <w:rPr>
          <w:rFonts w:ascii="Book Antiqua" w:hAnsi="Book Antiqua"/>
          <w:sz w:val="30"/>
          <w:szCs w:val="30"/>
        </w:rPr>
        <w:br/>
        <w:t>Marital Status Married</w:t>
      </w:r>
      <w:r w:rsidRPr="002616A2">
        <w:rPr>
          <w:rFonts w:ascii="Book Antiqua" w:hAnsi="Book Antiqua"/>
          <w:sz w:val="30"/>
          <w:szCs w:val="30"/>
        </w:rPr>
        <w:br/>
        <w:t>Age 84</w:t>
      </w:r>
      <w:r w:rsidRPr="002616A2">
        <w:rPr>
          <w:rFonts w:ascii="Book Antiqua" w:hAnsi="Book Antiqua"/>
          <w:sz w:val="30"/>
          <w:szCs w:val="30"/>
        </w:rPr>
        <w:br/>
        <w:t>Birth Date 16 Jun 1916</w:t>
      </w:r>
      <w:r w:rsidRPr="002616A2">
        <w:rPr>
          <w:rFonts w:ascii="Book Antiqua" w:hAnsi="Book Antiqua"/>
          <w:sz w:val="30"/>
          <w:szCs w:val="30"/>
        </w:rPr>
        <w:br/>
        <w:t>Birth Place Indianapolis, Indiana</w:t>
      </w:r>
      <w:r w:rsidRPr="002616A2">
        <w:rPr>
          <w:rFonts w:ascii="Book Antiqua" w:hAnsi="Book Antiqua"/>
          <w:sz w:val="30"/>
          <w:szCs w:val="30"/>
        </w:rPr>
        <w:br/>
        <w:t>Death Date 23 Jun 2000</w:t>
      </w:r>
      <w:r w:rsidRPr="002616A2">
        <w:rPr>
          <w:rFonts w:ascii="Book Antiqua" w:hAnsi="Book Antiqua"/>
          <w:sz w:val="30"/>
          <w:szCs w:val="30"/>
        </w:rPr>
        <w:br/>
        <w:t>Death Place Bluffton, Wells, Indiana, USA</w:t>
      </w:r>
      <w:r w:rsidRPr="002616A2">
        <w:rPr>
          <w:rFonts w:ascii="Book Antiqua" w:hAnsi="Book Antiqua"/>
          <w:sz w:val="30"/>
          <w:szCs w:val="30"/>
        </w:rPr>
        <w:br/>
        <w:t>Death Registration Date 2000</w:t>
      </w:r>
      <w:r w:rsidRPr="002616A2">
        <w:rPr>
          <w:rFonts w:ascii="Book Antiqua" w:hAnsi="Book Antiqua"/>
          <w:sz w:val="30"/>
          <w:szCs w:val="30"/>
        </w:rPr>
        <w:br/>
        <w:t>Father Charles W. Zalac</w:t>
      </w:r>
      <w:r w:rsidRPr="002616A2">
        <w:rPr>
          <w:rFonts w:ascii="Book Antiqua" w:hAnsi="Book Antiqua"/>
          <w:sz w:val="30"/>
          <w:szCs w:val="30"/>
        </w:rPr>
        <w:br/>
        <w:t>Mother Elsie Toenges</w:t>
      </w:r>
      <w:r w:rsidRPr="002616A2">
        <w:rPr>
          <w:rFonts w:ascii="Book Antiqua" w:hAnsi="Book Antiqua"/>
          <w:sz w:val="30"/>
          <w:szCs w:val="30"/>
        </w:rPr>
        <w:br/>
        <w:t>Spouse Frances L. Hall</w:t>
      </w:r>
      <w:r w:rsidRPr="002616A2">
        <w:rPr>
          <w:rFonts w:ascii="Book Antiqua" w:hAnsi="Book Antiqua"/>
          <w:sz w:val="30"/>
          <w:szCs w:val="30"/>
        </w:rPr>
        <w:br/>
        <w:t>Informant Frances Zalac; wife; Bluffton, Indiana</w:t>
      </w:r>
      <w:r w:rsidRPr="002616A2">
        <w:rPr>
          <w:rFonts w:ascii="Book Antiqua" w:hAnsi="Book Antiqua"/>
          <w:sz w:val="30"/>
          <w:szCs w:val="30"/>
        </w:rPr>
        <w:br/>
        <w:t>Burial June 27, 2000; Elm Grove Cemetery; Bluffton, Indiana</w:t>
      </w:r>
    </w:p>
    <w:p w14:paraId="33AA447A" w14:textId="77777777" w:rsidR="002616A2" w:rsidRDefault="002616A2" w:rsidP="00B54530">
      <w:pPr>
        <w:contextualSpacing/>
        <w:rPr>
          <w:rFonts w:ascii="Book Antiqua" w:hAnsi="Book Antiqua"/>
          <w:sz w:val="30"/>
          <w:szCs w:val="30"/>
        </w:rPr>
      </w:pPr>
    </w:p>
    <w:sectPr w:rsidR="002616A2" w:rsidSect="006F2FA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44191"/>
    <w:rsid w:val="000D44E9"/>
    <w:rsid w:val="000F699E"/>
    <w:rsid w:val="00161E74"/>
    <w:rsid w:val="001C16E2"/>
    <w:rsid w:val="001E5E6E"/>
    <w:rsid w:val="00217AD7"/>
    <w:rsid w:val="002525FF"/>
    <w:rsid w:val="002616A2"/>
    <w:rsid w:val="002E10FF"/>
    <w:rsid w:val="00352FCF"/>
    <w:rsid w:val="003F2625"/>
    <w:rsid w:val="004132EB"/>
    <w:rsid w:val="004B2E94"/>
    <w:rsid w:val="004C4886"/>
    <w:rsid w:val="00512EC3"/>
    <w:rsid w:val="00552CE1"/>
    <w:rsid w:val="005978DB"/>
    <w:rsid w:val="0066792D"/>
    <w:rsid w:val="00672990"/>
    <w:rsid w:val="006A6FF1"/>
    <w:rsid w:val="006C767E"/>
    <w:rsid w:val="006F2FA3"/>
    <w:rsid w:val="007168A8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F05F77"/>
    <w:rsid w:val="00F108B3"/>
    <w:rsid w:val="00F14FB0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2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2025-05-18T19:01:00Z</dcterms:created>
  <dcterms:modified xsi:type="dcterms:W3CDTF">2025-12-17T17:47:00Z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