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0BF64B" w14:textId="3B1792FF" w:rsidR="00B06F06" w:rsidRDefault="005466F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Jane (Peppard) Wisner</w:t>
      </w:r>
    </w:p>
    <w:p w14:paraId="47D3D479" w14:textId="51BEAB79" w:rsidR="005466FF" w:rsidRDefault="006927C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26, </w:t>
      </w:r>
      <w:r w:rsidR="005466FF">
        <w:rPr>
          <w:rFonts w:ascii="Book Antiqua" w:hAnsi="Book Antiqua"/>
          <w:sz w:val="40"/>
          <w:szCs w:val="40"/>
        </w:rPr>
        <w:t>1837 – January 23, 1912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4C2B9B4" w:rsidR="008127F3" w:rsidRDefault="00B06F06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0B1D67" wp14:editId="4D964CEC">
            <wp:extent cx="3855378" cy="1686727"/>
            <wp:effectExtent l="0" t="0" r="0" b="8890"/>
            <wp:docPr id="1932069003" name="Picture 2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27" t="12032" r="2349" b="37431"/>
                    <a:stretch/>
                  </pic:blipFill>
                  <pic:spPr bwMode="auto">
                    <a:xfrm>
                      <a:off x="0" y="0"/>
                      <a:ext cx="3865521" cy="1691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35E4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06F0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BE7DCD1" w14:textId="18021797" w:rsidR="006927C4" w:rsidRPr="006927C4" w:rsidRDefault="006927C4" w:rsidP="006927C4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927C4">
        <w:rPr>
          <w:rFonts w:ascii="Book Antiqua" w:eastAsia="Times New Roman" w:hAnsi="Book Antiqua" w:cs="Times New Roman"/>
          <w:sz w:val="30"/>
          <w:szCs w:val="30"/>
        </w:rPr>
        <w:t>Mary Jane Wisner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90F1849" w14:textId="77777777" w:rsidR="006927C4" w:rsidRPr="006927C4" w:rsidRDefault="006927C4" w:rsidP="006927C4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6927C4">
        <w:rPr>
          <w:rFonts w:ascii="Book Antiqua" w:eastAsia="Times New Roman" w:hAnsi="Book Antiqua" w:cs="Times New Roman"/>
          <w:sz w:val="30"/>
          <w:szCs w:val="30"/>
        </w:rPr>
        <w:br/>
        <w:t>Name Mary Jane Wisner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Age 74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Birth Date 26 Apr 1837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Birth Place Ohio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Death Date 23 Jan 1912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Death Registration Date 1912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Father David Peppard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Mother Margaret Morison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Spouse John Wisner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Informant John Wisner; Fort Wayne, Indiana</w:t>
      </w:r>
      <w:r w:rsidRPr="006927C4">
        <w:rPr>
          <w:rFonts w:ascii="Book Antiqua" w:eastAsia="Times New Roman" w:hAnsi="Book Antiqua" w:cs="Times New Roman"/>
          <w:sz w:val="30"/>
          <w:szCs w:val="30"/>
        </w:rPr>
        <w:br/>
        <w:t>Burial January 25, 1912; Bluffton, Indiana</w:t>
      </w:r>
    </w:p>
    <w:p w14:paraId="1A4A8DCD" w14:textId="5323AAF8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C6D9D"/>
    <w:rsid w:val="001D5036"/>
    <w:rsid w:val="001E5E6E"/>
    <w:rsid w:val="001F337F"/>
    <w:rsid w:val="001F654C"/>
    <w:rsid w:val="00222C92"/>
    <w:rsid w:val="00230D45"/>
    <w:rsid w:val="00251835"/>
    <w:rsid w:val="002A37FD"/>
    <w:rsid w:val="002A3AD4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927C4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E6E49"/>
    <w:rsid w:val="00AF0EDA"/>
    <w:rsid w:val="00B06F06"/>
    <w:rsid w:val="00B11981"/>
    <w:rsid w:val="00B129C2"/>
    <w:rsid w:val="00B13895"/>
    <w:rsid w:val="00B17E3E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92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7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3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2025-05-04T00:02:00Z</dcterms:created>
  <dcterms:modified xsi:type="dcterms:W3CDTF">2025-12-17T13:30:00Z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