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F77BE" w14:textId="4D7751B7" w:rsidR="00C72E9F" w:rsidRDefault="00E6725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Terri Elaine (Kemper) Winkle</w:t>
      </w:r>
    </w:p>
    <w:p w14:paraId="704AE4C1" w14:textId="5619A8EA" w:rsidR="00E6725D" w:rsidRDefault="00E6725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1, 1942 – November 18, 2011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968121B" w:rsidR="008127F3" w:rsidRDefault="00E6725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93DA730" wp14:editId="0FF6C2C1">
            <wp:extent cx="3499203" cy="1362075"/>
            <wp:effectExtent l="0" t="0" r="6350" b="0"/>
            <wp:docPr id="90289146" name="Picture 1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60" t="47258" r="57587" b="32886"/>
                    <a:stretch/>
                  </pic:blipFill>
                  <pic:spPr bwMode="auto">
                    <a:xfrm>
                      <a:off x="0" y="0"/>
                      <a:ext cx="3507180" cy="136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E8437A0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9513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B346B34" w14:textId="77777777" w:rsidR="00CA026F" w:rsidRDefault="00E85540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CA026F"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="00E6725D" w:rsidRPr="00E6725D">
        <w:rPr>
          <w:rFonts w:ascii="Book Antiqua" w:eastAsia="Times New Roman" w:hAnsi="Book Antiqua" w:cs="Times New Roman"/>
          <w:sz w:val="30"/>
          <w:szCs w:val="30"/>
        </w:rPr>
        <w:t xml:space="preserve">Terri Elaine Kemper Winkle, 69 of Avon, Indiana passed away at 6:20 a.m. Friday, November 18, </w:t>
      </w:r>
      <w:proofErr w:type="gramStart"/>
      <w:r w:rsidR="00E6725D" w:rsidRPr="00E6725D">
        <w:rPr>
          <w:rFonts w:ascii="Book Antiqua" w:eastAsia="Times New Roman" w:hAnsi="Book Antiqua" w:cs="Times New Roman"/>
          <w:sz w:val="30"/>
          <w:szCs w:val="30"/>
        </w:rPr>
        <w:t>2011</w:t>
      </w:r>
      <w:proofErr w:type="gramEnd"/>
      <w:r w:rsidR="00E6725D" w:rsidRPr="00E6725D">
        <w:rPr>
          <w:rFonts w:ascii="Book Antiqua" w:eastAsia="Times New Roman" w:hAnsi="Book Antiqua" w:cs="Times New Roman"/>
          <w:sz w:val="30"/>
          <w:szCs w:val="30"/>
        </w:rPr>
        <w:t xml:space="preserve"> at Hendricks Regional Health Center in Danville, Indiana. Terri was born on September 1, </w:t>
      </w:r>
      <w:proofErr w:type="gramStart"/>
      <w:r w:rsidR="00E6725D" w:rsidRPr="00E6725D">
        <w:rPr>
          <w:rFonts w:ascii="Book Antiqua" w:eastAsia="Times New Roman" w:hAnsi="Book Antiqua" w:cs="Times New Roman"/>
          <w:sz w:val="30"/>
          <w:szCs w:val="30"/>
        </w:rPr>
        <w:t>1942</w:t>
      </w:r>
      <w:proofErr w:type="gramEnd"/>
      <w:r w:rsidR="00E6725D" w:rsidRPr="00E6725D">
        <w:rPr>
          <w:rFonts w:ascii="Book Antiqua" w:eastAsia="Times New Roman" w:hAnsi="Book Antiqua" w:cs="Times New Roman"/>
          <w:sz w:val="30"/>
          <w:szCs w:val="30"/>
        </w:rPr>
        <w:t xml:space="preserve"> in Bluffton, Indiana to John Kemper and Marie (Ireland) </w:t>
      </w:r>
      <w:proofErr w:type="spellStart"/>
      <w:r w:rsidR="00E6725D" w:rsidRPr="00E6725D">
        <w:rPr>
          <w:rFonts w:ascii="Book Antiqua" w:eastAsia="Times New Roman" w:hAnsi="Book Antiqua" w:cs="Times New Roman"/>
          <w:sz w:val="30"/>
          <w:szCs w:val="30"/>
        </w:rPr>
        <w:t>Schafenacker</w:t>
      </w:r>
      <w:proofErr w:type="spellEnd"/>
      <w:r w:rsidR="00E6725D" w:rsidRPr="00E6725D">
        <w:rPr>
          <w:rFonts w:ascii="Book Antiqua" w:eastAsia="Times New Roman" w:hAnsi="Book Antiqua" w:cs="Times New Roman"/>
          <w:sz w:val="30"/>
          <w:szCs w:val="30"/>
        </w:rPr>
        <w:t xml:space="preserve">. </w:t>
      </w:r>
    </w:p>
    <w:p w14:paraId="21CDF1E4" w14:textId="7B9CF653" w:rsidR="00CA026F" w:rsidRDefault="00CA026F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E6725D" w:rsidRPr="00E6725D">
        <w:rPr>
          <w:rFonts w:ascii="Book Antiqua" w:eastAsia="Times New Roman" w:hAnsi="Book Antiqua" w:cs="Times New Roman"/>
          <w:sz w:val="30"/>
          <w:szCs w:val="30"/>
        </w:rPr>
        <w:t xml:space="preserve">She graduated from Muncie Central High School in 1960. She worked as a Switchboard/PBX Operator at Maxon Corporation from 1974 to 1986. Terri was a member of the Full Gospel Temple in Muncie, Indiana. She enjoyed Knitting, cross-stitching, reading, listening to rock music including Elvis Presley music, and attending church services. She also enjoyed socializing with people and had a gift of gab with others. Terri valued her family above all. </w:t>
      </w:r>
    </w:p>
    <w:p w14:paraId="3254FC15" w14:textId="77777777" w:rsidR="00CA026F" w:rsidRDefault="00CA026F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T</w:t>
      </w:r>
      <w:r w:rsidR="00E6725D" w:rsidRPr="00E6725D">
        <w:rPr>
          <w:rFonts w:ascii="Book Antiqua" w:eastAsia="Times New Roman" w:hAnsi="Book Antiqua" w:cs="Times New Roman"/>
          <w:sz w:val="30"/>
          <w:szCs w:val="30"/>
        </w:rPr>
        <w:t xml:space="preserve">erri is survived by a daughter; Amy Winkle of Indianapolis, Indiana, one brother; Steven J. Kemper of Nipomo, California and one sister; Kelly B. Smith of Syracuse, New York. </w:t>
      </w:r>
    </w:p>
    <w:p w14:paraId="1A4A8DCD" w14:textId="3B2E2052" w:rsidR="000F33E6" w:rsidRDefault="00CA026F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="00E6725D" w:rsidRPr="00E6725D">
        <w:rPr>
          <w:rFonts w:ascii="Book Antiqua" w:eastAsia="Times New Roman" w:hAnsi="Book Antiqua" w:cs="Times New Roman"/>
          <w:sz w:val="30"/>
          <w:szCs w:val="30"/>
        </w:rPr>
        <w:t xml:space="preserve">Calling hours are 10:00 a.m. to Noon on Tuesday, November 22, </w:t>
      </w:r>
      <w:proofErr w:type="gramStart"/>
      <w:r w:rsidR="00E6725D" w:rsidRPr="00E6725D">
        <w:rPr>
          <w:rFonts w:ascii="Book Antiqua" w:eastAsia="Times New Roman" w:hAnsi="Book Antiqua" w:cs="Times New Roman"/>
          <w:sz w:val="30"/>
          <w:szCs w:val="30"/>
        </w:rPr>
        <w:t>2011</w:t>
      </w:r>
      <w:proofErr w:type="gramEnd"/>
      <w:r w:rsidR="00E6725D" w:rsidRPr="00E6725D">
        <w:rPr>
          <w:rFonts w:ascii="Book Antiqua" w:eastAsia="Times New Roman" w:hAnsi="Book Antiqua" w:cs="Times New Roman"/>
          <w:sz w:val="30"/>
          <w:szCs w:val="30"/>
        </w:rPr>
        <w:t xml:space="preserve"> at </w:t>
      </w:r>
      <w:proofErr w:type="spellStart"/>
      <w:r w:rsidR="00E6725D" w:rsidRPr="00E6725D">
        <w:rPr>
          <w:rFonts w:ascii="Book Antiqua" w:eastAsia="Times New Roman" w:hAnsi="Book Antiqua" w:cs="Times New Roman"/>
          <w:sz w:val="30"/>
          <w:szCs w:val="30"/>
        </w:rPr>
        <w:t>Thoma</w:t>
      </w:r>
      <w:proofErr w:type="spellEnd"/>
      <w:r w:rsidR="00E6725D" w:rsidRPr="00E6725D">
        <w:rPr>
          <w:rFonts w:ascii="Book Antiqua" w:eastAsia="Times New Roman" w:hAnsi="Book Antiqua" w:cs="Times New Roman"/>
          <w:sz w:val="30"/>
          <w:szCs w:val="30"/>
        </w:rPr>
        <w:t xml:space="preserve">/Rich, Chaney and Lemler Funeral Home in Bluffton, Indiana. Graveside service and burial will be held at 12:30 p.m. Tuesday at </w:t>
      </w:r>
      <w:proofErr w:type="spellStart"/>
      <w:r w:rsidR="00E6725D" w:rsidRPr="00E6725D">
        <w:rPr>
          <w:rFonts w:ascii="Book Antiqua" w:eastAsia="Times New Roman" w:hAnsi="Book Antiqua" w:cs="Times New Roman"/>
          <w:sz w:val="30"/>
          <w:szCs w:val="30"/>
        </w:rPr>
        <w:t>Elm</w:t>
      </w:r>
      <w:proofErr w:type="spellEnd"/>
      <w:r w:rsidR="00E6725D" w:rsidRPr="00E6725D">
        <w:rPr>
          <w:rFonts w:ascii="Book Antiqua" w:eastAsia="Times New Roman" w:hAnsi="Book Antiqua" w:cs="Times New Roman"/>
          <w:sz w:val="30"/>
          <w:szCs w:val="30"/>
        </w:rPr>
        <w:t xml:space="preserve"> Grove Cemetery with Pastor Greg Rittenhouse officiating. </w:t>
      </w:r>
    </w:p>
    <w:p w14:paraId="14680C97" w14:textId="77777777" w:rsidR="00CA026F" w:rsidRDefault="00CA026F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03755635" w14:textId="0DC2230F" w:rsidR="00CA026F" w:rsidRDefault="00CA026F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proofErr w:type="spellStart"/>
      <w:r>
        <w:rPr>
          <w:rFonts w:ascii="Book Antiqua" w:eastAsia="Times New Roman" w:hAnsi="Book Antiqua" w:cs="Times New Roman"/>
          <w:sz w:val="30"/>
          <w:szCs w:val="30"/>
        </w:rPr>
        <w:t>Thoma</w:t>
      </w:r>
      <w:proofErr w:type="spellEnd"/>
      <w:r>
        <w:rPr>
          <w:rFonts w:ascii="Book Antiqua" w:eastAsia="Times New Roman" w:hAnsi="Book Antiqua" w:cs="Times New Roman"/>
          <w:sz w:val="30"/>
          <w:szCs w:val="30"/>
        </w:rPr>
        <w:t>/Rich Funeral Home, Wells County, Indiana</w:t>
      </w:r>
    </w:p>
    <w:p w14:paraId="686F5C81" w14:textId="19496A38" w:rsidR="00CA026F" w:rsidRPr="003E50C6" w:rsidRDefault="00CA026F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November 19, 2011</w:t>
      </w:r>
    </w:p>
    <w:sectPr w:rsidR="00CA026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4C2F"/>
    <w:rsid w:val="00176A66"/>
    <w:rsid w:val="00186FC2"/>
    <w:rsid w:val="001A2F9C"/>
    <w:rsid w:val="001D5036"/>
    <w:rsid w:val="001E5E6E"/>
    <w:rsid w:val="001F337F"/>
    <w:rsid w:val="001F654C"/>
    <w:rsid w:val="00230D45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A27CF"/>
    <w:rsid w:val="006E55AB"/>
    <w:rsid w:val="006F69A8"/>
    <w:rsid w:val="00766BD9"/>
    <w:rsid w:val="007705F7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6A56"/>
    <w:rsid w:val="008D4408"/>
    <w:rsid w:val="00903EB9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219F0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95CB0"/>
    <w:rsid w:val="00CA026F"/>
    <w:rsid w:val="00CA0AFD"/>
    <w:rsid w:val="00CA4807"/>
    <w:rsid w:val="00D028B9"/>
    <w:rsid w:val="00D115FE"/>
    <w:rsid w:val="00D16A38"/>
    <w:rsid w:val="00D63FD9"/>
    <w:rsid w:val="00D67ECD"/>
    <w:rsid w:val="00D87407"/>
    <w:rsid w:val="00D874A6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5</cp:revision>
  <dcterms:created xsi:type="dcterms:W3CDTF">2025-05-03T23:23:00Z</dcterms:created>
  <dcterms:modified xsi:type="dcterms:W3CDTF">2025-12-17T13:07:00Z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