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762BE" w14:textId="398843F1" w:rsidR="00F34AA4" w:rsidRDefault="00507D3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 C. Wilson</w:t>
      </w:r>
    </w:p>
    <w:p w14:paraId="66407E20" w14:textId="209CAF76" w:rsidR="00507D3A" w:rsidRPr="0005045A" w:rsidRDefault="00507D3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11, 1889 – October 11, 1972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99F2ECB" w:rsidR="0005045A" w:rsidRPr="0005045A" w:rsidRDefault="00507D3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D8BD7D1" wp14:editId="6CB11703">
            <wp:extent cx="3323924" cy="1751200"/>
            <wp:effectExtent l="0" t="0" r="0" b="1905"/>
            <wp:docPr id="171414942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33" t="12023" r="12983" b="35717"/>
                    <a:stretch/>
                  </pic:blipFill>
                  <pic:spPr bwMode="auto">
                    <a:xfrm>
                      <a:off x="0" y="0"/>
                      <a:ext cx="3335620" cy="1757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ABBF73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07D3A">
        <w:rPr>
          <w:rFonts w:ascii="Book Antiqua" w:hAnsi="Book Antiqua"/>
          <w:sz w:val="30"/>
          <w:szCs w:val="30"/>
        </w:rPr>
        <w:t>Thomas Liby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D7947B6" w14:textId="7B9209C0" w:rsidR="00315D8E" w:rsidRDefault="00315D8E" w:rsidP="00507D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07D3A">
        <w:rPr>
          <w:rFonts w:ascii="Book Antiqua" w:hAnsi="Book Antiqua"/>
          <w:sz w:val="30"/>
          <w:szCs w:val="30"/>
        </w:rPr>
        <w:t>Fred Wilson, 82, a resident of 1127 West South Street died at Wells Community Hospital on Wednesday. Born December 11, 1889, in Bluffton, he was a son of John and Etta Lee Wilson. His marriage to Esther M. Lanning, who survives, took place in Bluffton on June 24, 1909.</w:t>
      </w:r>
    </w:p>
    <w:p w14:paraId="4857A645" w14:textId="50C9B459" w:rsidR="00507D3A" w:rsidRDefault="00507D3A" w:rsidP="00507D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Mr. Wilson was a retired railroad worker.</w:t>
      </w:r>
    </w:p>
    <w:p w14:paraId="7BED82A9" w14:textId="1FCE18C3" w:rsidR="00507D3A" w:rsidRDefault="00507D3A" w:rsidP="00507D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Surviving, in addition to the wife, are a son, Joe F. of Fort Wayne, two grandchildren, and four great-grandchildren.</w:t>
      </w:r>
    </w:p>
    <w:p w14:paraId="3AADEB8E" w14:textId="655C2EBB" w:rsidR="00507D3A" w:rsidRDefault="00507D3A" w:rsidP="00507D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at Thoma Funeral Home on Saturday; burial will be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0198A5E8" w14:textId="77777777" w:rsidR="00507D3A" w:rsidRDefault="00507D3A" w:rsidP="00507D3A">
      <w:pPr>
        <w:contextualSpacing/>
        <w:rPr>
          <w:rFonts w:ascii="Book Antiqua" w:hAnsi="Book Antiqua"/>
          <w:sz w:val="30"/>
          <w:szCs w:val="30"/>
        </w:rPr>
      </w:pPr>
    </w:p>
    <w:p w14:paraId="11B1AF33" w14:textId="07A6D7D0" w:rsidR="00507D3A" w:rsidRDefault="00507D3A" w:rsidP="00507D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Wells County, Indiana Obituaries</w:t>
      </w:r>
    </w:p>
    <w:p w14:paraId="159B5A41" w14:textId="14F478F5" w:rsidR="00507D3A" w:rsidRPr="0020146A" w:rsidRDefault="00507D3A" w:rsidP="00507D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1969 - 1974</w:t>
      </w:r>
    </w:p>
    <w:sectPr w:rsidR="00507D3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07D3A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2024-01-02T02:19:00Z</dcterms:created>
  <dcterms:modified xsi:type="dcterms:W3CDTF">2024-01-02T02:19:00Z</dcterms:modified>
</cp:coreProperties>
</file>