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15F328" w14:textId="19E27EE0" w:rsidR="00FD4317" w:rsidRDefault="00FC67E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E.</w:t>
      </w:r>
      <w:r w:rsidR="00E227E0">
        <w:rPr>
          <w:rFonts w:ascii="Book Antiqua" w:hAnsi="Book Antiqua"/>
          <w:sz w:val="40"/>
          <w:szCs w:val="40"/>
        </w:rPr>
        <w:t xml:space="preserve"> (Gable)</w:t>
      </w:r>
      <w:r>
        <w:rPr>
          <w:rFonts w:ascii="Book Antiqua" w:hAnsi="Book Antiqua"/>
          <w:sz w:val="40"/>
          <w:szCs w:val="40"/>
        </w:rPr>
        <w:t xml:space="preserve"> Williams</w:t>
      </w:r>
    </w:p>
    <w:p w14:paraId="3292A29D" w14:textId="7D6207D2" w:rsidR="00FC67E5" w:rsidRDefault="00E227E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25, 1907 – May 15, 1997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A886F78" w:rsidR="008127F3" w:rsidRDefault="00FC67E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6A92595" wp14:editId="0FFA8516">
            <wp:extent cx="3117346" cy="1488240"/>
            <wp:effectExtent l="0" t="0" r="6985" b="0"/>
            <wp:docPr id="142467354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98" b="29048"/>
                    <a:stretch/>
                  </pic:blipFill>
                  <pic:spPr bwMode="auto">
                    <a:xfrm>
                      <a:off x="0" y="0"/>
                      <a:ext cx="3131613" cy="1495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F927115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C67E5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770A27D" w14:textId="76403B0E" w:rsidR="00E227E0" w:rsidRPr="00E227E0" w:rsidRDefault="00E227E0" w:rsidP="00E227E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227E0">
        <w:rPr>
          <w:rFonts w:ascii="Book Antiqua" w:eastAsia="Times New Roman" w:hAnsi="Book Antiqua" w:cs="Times New Roman"/>
          <w:sz w:val="30"/>
          <w:szCs w:val="30"/>
        </w:rPr>
        <w:t>Margaret E. Williams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17168821" w14:textId="77777777" w:rsidR="00E227E0" w:rsidRPr="00E227E0" w:rsidRDefault="00E227E0" w:rsidP="00E227E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227E0">
        <w:rPr>
          <w:rFonts w:ascii="Book Antiqua" w:eastAsia="Times New Roman" w:hAnsi="Book Antiqua" w:cs="Times New Roman"/>
          <w:sz w:val="30"/>
          <w:szCs w:val="30"/>
        </w:rPr>
        <w:br/>
        <w:t>Name Margaret E. Williams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[Margaret E. Gable]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Age 90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Birth Date 25 Feb 1907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Birth Place Richmond, Indiana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Death Date 15 May 1997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Death Registration Date 1997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Father Charles Ernest Gable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Mother Bessie Casteel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Informant Thomas Williams; son; Bluffton, Indiana</w:t>
      </w:r>
      <w:r w:rsidRPr="00E227E0">
        <w:rPr>
          <w:rFonts w:ascii="Book Antiqua" w:eastAsia="Times New Roman" w:hAnsi="Book Antiqua" w:cs="Times New Roman"/>
          <w:sz w:val="30"/>
          <w:szCs w:val="30"/>
        </w:rPr>
        <w:br/>
        <w:t>Burial May 19, 1997; Elm Grove Cemetery; Bluffton, Indiana</w:t>
      </w:r>
    </w:p>
    <w:p w14:paraId="1A4A8DCD" w14:textId="567110FC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15F37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424B6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04D30"/>
    <w:rsid w:val="00557400"/>
    <w:rsid w:val="00585EB8"/>
    <w:rsid w:val="005E2EF0"/>
    <w:rsid w:val="005F4559"/>
    <w:rsid w:val="0063677C"/>
    <w:rsid w:val="00645A53"/>
    <w:rsid w:val="00681787"/>
    <w:rsid w:val="006E55AB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F0EDA"/>
    <w:rsid w:val="00B11981"/>
    <w:rsid w:val="00B1389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227E0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52CB5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2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58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2025-04-25T20:36:00Z</dcterms:created>
  <dcterms:modified xsi:type="dcterms:W3CDTF">2025-12-17T12:03:00Z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