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3791ADD" w14:textId="200884F0" w:rsidR="00A7677E" w:rsidRDefault="00F0302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Wayne W. Wiley</w:t>
      </w:r>
    </w:p>
    <w:p w14:paraId="2116F2BA" w14:textId="4C96DCA0" w:rsidR="00F03021" w:rsidRDefault="00F03021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22, 1915 – April 18, 2008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03FF0BC2" w:rsidR="008127F3" w:rsidRDefault="00992C0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E66A62E" wp14:editId="1F0B472A">
            <wp:extent cx="3271753" cy="1698233"/>
            <wp:effectExtent l="0" t="0" r="5080" b="0"/>
            <wp:docPr id="76693134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53" t="24798" r="16537" b="32419"/>
                    <a:stretch/>
                  </pic:blipFill>
                  <pic:spPr bwMode="auto">
                    <a:xfrm>
                      <a:off x="0" y="0"/>
                      <a:ext cx="3277264" cy="1701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F848865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92C00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EF06AFF" w14:textId="6C8A077C" w:rsidR="00B8770D" w:rsidRDefault="00B8770D" w:rsidP="00992C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F03021" w:rsidRPr="00F03021">
        <w:rPr>
          <w:rFonts w:ascii="Book Antiqua" w:eastAsia="Times New Roman" w:hAnsi="Book Antiqua" w:cs="Times New Roman"/>
          <w:sz w:val="30"/>
          <w:szCs w:val="30"/>
        </w:rPr>
        <w:t>Bluffton native Wayne W. Wiley, 92, of Austintown, Ohio, died Friday, April 18, 2008.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F03021" w:rsidRPr="00F03021">
        <w:rPr>
          <w:rFonts w:ascii="Book Antiqua" w:eastAsia="Times New Roman" w:hAnsi="Book Antiqua" w:cs="Times New Roman"/>
          <w:sz w:val="30"/>
          <w:szCs w:val="30"/>
        </w:rPr>
        <w:t>Born to Charles H. and Nellie B. (Allen) Wiley on April 22, 1915, in Bluffton, he married Margaret "Peg" (Jamison) Wiley on Aug. 23, 1938. She survives him.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7B3352BA" w14:textId="77777777" w:rsidR="00B8770D" w:rsidRDefault="00B8770D" w:rsidP="00992C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F03021" w:rsidRPr="00F03021">
        <w:rPr>
          <w:rFonts w:ascii="Book Antiqua" w:eastAsia="Times New Roman" w:hAnsi="Book Antiqua" w:cs="Times New Roman"/>
          <w:sz w:val="30"/>
          <w:szCs w:val="30"/>
        </w:rPr>
        <w:t xml:space="preserve">He worked for 26 years with Hoosier Grain and Supply, and for 17 years with Central Soya Company in Indianapolis as a warehouse manager until he retired in 1977. He was a member of Canfield Christian Church, Bluffton Kiwanis, Moose Lodge and the Parlor City Country Club. He attained life member status with </w:t>
      </w:r>
      <w:proofErr w:type="gramStart"/>
      <w:r w:rsidR="00F03021" w:rsidRPr="00F03021">
        <w:rPr>
          <w:rFonts w:ascii="Book Antiqua" w:eastAsia="Times New Roman" w:hAnsi="Book Antiqua" w:cs="Times New Roman"/>
          <w:sz w:val="30"/>
          <w:szCs w:val="30"/>
        </w:rPr>
        <w:t>the Elks</w:t>
      </w:r>
      <w:proofErr w:type="gramEnd"/>
      <w:r w:rsidR="00F03021" w:rsidRPr="00F03021">
        <w:rPr>
          <w:rFonts w:ascii="Book Antiqua" w:eastAsia="Times New Roman" w:hAnsi="Book Antiqua" w:cs="Times New Roman"/>
          <w:sz w:val="30"/>
          <w:szCs w:val="30"/>
        </w:rPr>
        <w:t xml:space="preserve"> Lodge and Masonic Lodge #145 in Bluffton.</w:t>
      </w:r>
    </w:p>
    <w:p w14:paraId="33BF9B6E" w14:textId="77777777" w:rsidR="00B8770D" w:rsidRDefault="00B8770D" w:rsidP="00992C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F03021" w:rsidRPr="00F03021">
        <w:rPr>
          <w:rFonts w:ascii="Book Antiqua" w:eastAsia="Times New Roman" w:hAnsi="Book Antiqua" w:cs="Times New Roman"/>
          <w:sz w:val="30"/>
          <w:szCs w:val="30"/>
        </w:rPr>
        <w:t xml:space="preserve">Other surviving relatives include one daughter, Vicki (Joel) Warner of Austintown; one sister, Mildred Reynolds of Bluffton; five grandchildren and two great-grandchildren. </w:t>
      </w:r>
    </w:p>
    <w:p w14:paraId="1A4A8DCD" w14:textId="58021D7F" w:rsidR="000F33E6" w:rsidRDefault="00B8770D" w:rsidP="00992C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F03021" w:rsidRPr="00F03021">
        <w:rPr>
          <w:rFonts w:ascii="Book Antiqua" w:eastAsia="Times New Roman" w:hAnsi="Book Antiqua" w:cs="Times New Roman"/>
          <w:sz w:val="30"/>
          <w:szCs w:val="30"/>
        </w:rPr>
        <w:t xml:space="preserve">Funeral services will be held Thursday at 10 a.m. at the Higgins-Reardon Funeral Home, </w:t>
      </w:r>
      <w:proofErr w:type="spellStart"/>
      <w:r w:rsidR="00F03021" w:rsidRPr="00F03021">
        <w:rPr>
          <w:rFonts w:ascii="Book Antiqua" w:eastAsia="Times New Roman" w:hAnsi="Book Antiqua" w:cs="Times New Roman"/>
          <w:sz w:val="30"/>
          <w:szCs w:val="30"/>
        </w:rPr>
        <w:t>Boardsman</w:t>
      </w:r>
      <w:proofErr w:type="spellEnd"/>
      <w:r w:rsidR="00F03021" w:rsidRPr="00F03021">
        <w:rPr>
          <w:rFonts w:ascii="Book Antiqua" w:eastAsia="Times New Roman" w:hAnsi="Book Antiqua" w:cs="Times New Roman"/>
          <w:sz w:val="30"/>
          <w:szCs w:val="30"/>
        </w:rPr>
        <w:t xml:space="preserve">-Canfield Chapel in Canfield, Ohio. Visitation will </w:t>
      </w:r>
      <w:proofErr w:type="gramStart"/>
      <w:r w:rsidR="00F03021" w:rsidRPr="00F03021">
        <w:rPr>
          <w:rFonts w:ascii="Book Antiqua" w:eastAsia="Times New Roman" w:hAnsi="Book Antiqua" w:cs="Times New Roman"/>
          <w:sz w:val="30"/>
          <w:szCs w:val="30"/>
        </w:rPr>
        <w:t>be</w:t>
      </w:r>
      <w:proofErr w:type="gramEnd"/>
      <w:r w:rsidR="00F03021" w:rsidRPr="00F03021">
        <w:rPr>
          <w:rFonts w:ascii="Book Antiqua" w:eastAsia="Times New Roman" w:hAnsi="Book Antiqua" w:cs="Times New Roman"/>
          <w:sz w:val="30"/>
          <w:szCs w:val="30"/>
        </w:rPr>
        <w:t xml:space="preserve"> Wednesday from 7 p.m. to 9 p.m. at Higgins-Reardon Funeral Home and Friday from 7 p.m. to 9 p.m. at Thoma/Rich, Chaney &amp; Lemler Funeral Home in Bluffton. A Masonic Memorial Service will be held at 7 p.m. Graveside services will be held Saturday at 10 a.m. at </w:t>
      </w:r>
      <w:proofErr w:type="spellStart"/>
      <w:r w:rsidR="00F03021" w:rsidRPr="00F03021">
        <w:rPr>
          <w:rFonts w:ascii="Book Antiqua" w:eastAsia="Times New Roman" w:hAnsi="Book Antiqua" w:cs="Times New Roman"/>
          <w:sz w:val="30"/>
          <w:szCs w:val="30"/>
        </w:rPr>
        <w:t>Elm</w:t>
      </w:r>
      <w:proofErr w:type="spellEnd"/>
      <w:r w:rsidR="00F03021" w:rsidRPr="00F03021">
        <w:rPr>
          <w:rFonts w:ascii="Book Antiqua" w:eastAsia="Times New Roman" w:hAnsi="Book Antiqua" w:cs="Times New Roman"/>
          <w:sz w:val="30"/>
          <w:szCs w:val="30"/>
        </w:rPr>
        <w:t xml:space="preserve"> Grove Cemetery in Bluffton. Pastor Larry Sprinkle will officiate.</w:t>
      </w:r>
    </w:p>
    <w:p w14:paraId="7C645451" w14:textId="77777777" w:rsidR="00B8770D" w:rsidRDefault="00B8770D" w:rsidP="00992C0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1822D326" w14:textId="72E594CA" w:rsidR="00B8770D" w:rsidRPr="003E50C6" w:rsidRDefault="00B8770D" w:rsidP="00992C0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03021">
        <w:rPr>
          <w:rFonts w:ascii="Book Antiqua" w:eastAsia="Times New Roman" w:hAnsi="Book Antiqua" w:cs="Times New Roman"/>
          <w:sz w:val="30"/>
          <w:szCs w:val="30"/>
        </w:rPr>
        <w:t>Bluffton News-Banner</w:t>
      </w:r>
      <w:r>
        <w:rPr>
          <w:rFonts w:ascii="Book Antiqua" w:eastAsia="Times New Roman" w:hAnsi="Book Antiqua" w:cs="Times New Roman"/>
          <w:sz w:val="30"/>
          <w:szCs w:val="30"/>
        </w:rPr>
        <w:t>, Wells County, Indiana</w:t>
      </w:r>
      <w:r w:rsidRPr="00F03021">
        <w:rPr>
          <w:rFonts w:ascii="Book Antiqua" w:eastAsia="Times New Roman" w:hAnsi="Book Antiqua" w:cs="Times New Roman"/>
          <w:sz w:val="30"/>
          <w:szCs w:val="30"/>
        </w:rPr>
        <w:br/>
        <w:t>Monday, April 21, 2008</w:t>
      </w:r>
      <w:r w:rsidRPr="00F03021">
        <w:rPr>
          <w:rFonts w:ascii="Book Antiqua" w:eastAsia="Times New Roman" w:hAnsi="Book Antiqua" w:cs="Times New Roman"/>
          <w:sz w:val="30"/>
          <w:szCs w:val="30"/>
        </w:rPr>
        <w:br/>
      </w:r>
    </w:p>
    <w:sectPr w:rsidR="00B8770D" w:rsidRPr="003E50C6" w:rsidSect="0085200A">
      <w:pgSz w:w="12240" w:h="1728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A2F9C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541823"/>
    <w:rsid w:val="00557400"/>
    <w:rsid w:val="00585EB8"/>
    <w:rsid w:val="005E2EF0"/>
    <w:rsid w:val="005F4559"/>
    <w:rsid w:val="0063677C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5200A"/>
    <w:rsid w:val="008C6A56"/>
    <w:rsid w:val="008D4408"/>
    <w:rsid w:val="00903EB9"/>
    <w:rsid w:val="009742C1"/>
    <w:rsid w:val="00985C9C"/>
    <w:rsid w:val="00992C00"/>
    <w:rsid w:val="009B0DF9"/>
    <w:rsid w:val="009D4F0F"/>
    <w:rsid w:val="009F7914"/>
    <w:rsid w:val="00A4512C"/>
    <w:rsid w:val="00A6439D"/>
    <w:rsid w:val="00A7677E"/>
    <w:rsid w:val="00AB03C7"/>
    <w:rsid w:val="00AC6D9B"/>
    <w:rsid w:val="00B13895"/>
    <w:rsid w:val="00B45C41"/>
    <w:rsid w:val="00B55454"/>
    <w:rsid w:val="00B84DAC"/>
    <w:rsid w:val="00B8770D"/>
    <w:rsid w:val="00BC6400"/>
    <w:rsid w:val="00BD3929"/>
    <w:rsid w:val="00BD5228"/>
    <w:rsid w:val="00BE74E2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8755A"/>
    <w:rsid w:val="00F00648"/>
    <w:rsid w:val="00F03021"/>
    <w:rsid w:val="00F05F77"/>
    <w:rsid w:val="00F108B3"/>
    <w:rsid w:val="00F27C02"/>
    <w:rsid w:val="00F36F69"/>
    <w:rsid w:val="00F37C4D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228</Words>
  <Characters>1161</Characters>
  <Application>Microsoft Office Word</Application>
  <DocSecurity>0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2025-04-21T22:50:00Z</dcterms:created>
  <dcterms:modified xsi:type="dcterms:W3CDTF">2025-12-16T18:36:00Z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