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491068" w14:textId="7C4B8BBA" w:rsidR="00992C00" w:rsidRDefault="00A7677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“Peg” (Jamison) Wiley</w:t>
      </w:r>
    </w:p>
    <w:p w14:paraId="23791ADD" w14:textId="52260078" w:rsidR="00A7677E" w:rsidRDefault="00A7677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1918 – July 2, 2008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3FF0BC2" w:rsidR="008127F3" w:rsidRDefault="00992C0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66A62E" wp14:editId="56601C1C">
            <wp:extent cx="3354946" cy="1793016"/>
            <wp:effectExtent l="0" t="0" r="0" b="0"/>
            <wp:docPr id="76693134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56" t="25066" r="17040" b="31886"/>
                    <a:stretch/>
                  </pic:blipFill>
                  <pic:spPr bwMode="auto">
                    <a:xfrm>
                      <a:off x="0" y="0"/>
                      <a:ext cx="3363336" cy="179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84886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92C00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4EFA7044" w:rsidR="000F33E6" w:rsidRDefault="00DA73E7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Margaret "Peg" Wiley, age 90, of Austintown, died Wednesday, July 2, 2008, at St. Elizabeth Hospital.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She was born March 8, 1918 in Bridgeport, Ill., to Virtner and Nellie (Roberts) Jamison.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She was a member of Canfield Christian Church, the Parlor City Country Club, the Elks Lodge Ladies Auxiliary, and the Eastern Star in Bluffton.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She was preceded in death by her husband Wayne W. Wiley whom she married August 23, 1938. He died April 18, 2008. She is also preceded by a daughter, Dixie Lee Conlon, and a sister Audrey Johnson.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She is survived by a daughter, Vicki (Joel) Warner of Austintown; five grandchildren; two great grandchildren; two sisters Lou Bonnell and Kate Maus both of Robinson, Ill., and a brother Robert (Virginia) Jamison of Salem, Ill.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Calling will be Saturday from 4 to 6 p.m. at the Higgins-Reardon Funeral Home, Boardman-Canfield Chapel, in Canfield, Ohio, where the funeral service will be at 6 p.m.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Friends may also call Monday from 7 to 9 p.m. at the Thoma/Rich, Chaney &amp; Lemler Funeral Home in Bluffton.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7677E" w:rsidRPr="00A7677E">
        <w:rPr>
          <w:rFonts w:ascii="Book Antiqua" w:eastAsia="Times New Roman" w:hAnsi="Book Antiqua" w:cs="Times New Roman"/>
          <w:sz w:val="30"/>
          <w:szCs w:val="30"/>
        </w:rPr>
        <w:t>A graveside service will take place at 10 a.m. on Tuesday at Elm Grove Cemetery in Bluffton. Pastor Larry Sprinkle will officiate.</w:t>
      </w:r>
    </w:p>
    <w:p w14:paraId="582B3730" w14:textId="77777777" w:rsidR="00DA73E7" w:rsidRDefault="00DA73E7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8FA3BE5" w14:textId="45468CF5" w:rsidR="00DA73E7" w:rsidRPr="003E50C6" w:rsidRDefault="00DA73E7" w:rsidP="00992C0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677E">
        <w:rPr>
          <w:rFonts w:ascii="Book Antiqua" w:eastAsia="Times New Roman" w:hAnsi="Book Antiqua" w:cs="Times New Roman"/>
          <w:sz w:val="30"/>
          <w:szCs w:val="30"/>
        </w:rPr>
        <w:t>Bluffton News-Banner</w:t>
      </w:r>
      <w:r>
        <w:rPr>
          <w:rFonts w:ascii="Book Antiqua" w:eastAsia="Times New Roman" w:hAnsi="Book Antiqua" w:cs="Times New Roman"/>
          <w:sz w:val="30"/>
          <w:szCs w:val="30"/>
        </w:rPr>
        <w:t>, Wells County, Indiana</w:t>
      </w:r>
      <w:r w:rsidRPr="00A7677E">
        <w:rPr>
          <w:rFonts w:ascii="Book Antiqua" w:eastAsia="Times New Roman" w:hAnsi="Book Antiqua" w:cs="Times New Roman"/>
          <w:sz w:val="30"/>
          <w:szCs w:val="30"/>
        </w:rPr>
        <w:br/>
        <w:t>Saturday, July 5, 2008</w:t>
      </w:r>
    </w:p>
    <w:sectPr w:rsidR="00DA73E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5EB8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2466"/>
    <w:rsid w:val="008D4408"/>
    <w:rsid w:val="00903EB9"/>
    <w:rsid w:val="009742C1"/>
    <w:rsid w:val="00985C9C"/>
    <w:rsid w:val="00992C00"/>
    <w:rsid w:val="009B0DF9"/>
    <w:rsid w:val="009F7914"/>
    <w:rsid w:val="00A4512C"/>
    <w:rsid w:val="00A6439D"/>
    <w:rsid w:val="00A7677E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BE74E2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A73E7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2025-04-21T22:41:00Z</dcterms:created>
  <dcterms:modified xsi:type="dcterms:W3CDTF">2025-05-09T23:29:00Z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