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F2E79" w14:textId="71BED9C6" w:rsidR="008C2598" w:rsidRDefault="00321C2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Alice Deanna (Brumbaugh) Wietholter</w:t>
      </w:r>
    </w:p>
    <w:p w14:paraId="68D1E1FF" w14:textId="37DB4CDF" w:rsidR="00321C21" w:rsidRDefault="00321C2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24, 1940 – July 29, 2008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76C0B90" w:rsidR="0005045A" w:rsidRPr="0005045A" w:rsidRDefault="00321C21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AFE09CC" wp14:editId="588E2E91">
            <wp:extent cx="5315466" cy="3390900"/>
            <wp:effectExtent l="0" t="0" r="0" b="0"/>
            <wp:docPr id="745145681" name="Picture 4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13" t="14613" r="16432" b="29450"/>
                    <a:stretch/>
                  </pic:blipFill>
                  <pic:spPr bwMode="auto">
                    <a:xfrm>
                      <a:off x="0" y="0"/>
                      <a:ext cx="5358987" cy="34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3C5899A6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321C21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1F478DF1" w14:textId="1806EB42" w:rsidR="00AE27CB" w:rsidRPr="00AE27CB" w:rsidRDefault="00AE27CB" w:rsidP="00AE27CB">
      <w:pPr>
        <w:contextualSpacing/>
        <w:rPr>
          <w:rFonts w:ascii="Book Antiqua" w:hAnsi="Book Antiqua"/>
          <w:sz w:val="30"/>
          <w:szCs w:val="30"/>
        </w:rPr>
      </w:pPr>
      <w:r w:rsidRPr="00AE27CB">
        <w:rPr>
          <w:rFonts w:ascii="Book Antiqua" w:hAnsi="Book Antiqua"/>
          <w:sz w:val="30"/>
          <w:szCs w:val="30"/>
        </w:rPr>
        <w:t xml:space="preserve">  </w:t>
      </w:r>
      <w:r>
        <w:rPr>
          <w:rFonts w:ascii="Book Antiqua" w:hAnsi="Book Antiqua"/>
          <w:sz w:val="30"/>
          <w:szCs w:val="30"/>
        </w:rPr>
        <w:t xml:space="preserve"> A. </w:t>
      </w:r>
      <w:r w:rsidR="00321C21" w:rsidRPr="00AE27CB">
        <w:rPr>
          <w:rFonts w:ascii="Book Antiqua" w:hAnsi="Book Antiqua"/>
          <w:sz w:val="30"/>
          <w:szCs w:val="30"/>
        </w:rPr>
        <w:t>Deanna Wietholter, 67, of Westfield and formerly of Bluffton, died Tuesday afternoon, July 29, 2008, at St. Vincent's Hospital in Indianapolis.</w:t>
      </w:r>
    </w:p>
    <w:p w14:paraId="7586A96D" w14:textId="77777777" w:rsidR="00AE27CB" w:rsidRDefault="00AE27CB" w:rsidP="00AE27CB">
      <w:pPr>
        <w:contextualSpacing/>
        <w:rPr>
          <w:rFonts w:ascii="Book Antiqua" w:hAnsi="Book Antiqua"/>
          <w:sz w:val="30"/>
          <w:szCs w:val="30"/>
        </w:rPr>
      </w:pPr>
      <w:r w:rsidRPr="00AE27CB">
        <w:rPr>
          <w:rFonts w:ascii="Book Antiqua" w:hAnsi="Book Antiqua"/>
          <w:sz w:val="30"/>
          <w:szCs w:val="30"/>
        </w:rPr>
        <w:t xml:space="preserve">   </w:t>
      </w:r>
      <w:r w:rsidR="00321C21" w:rsidRPr="00AE27CB">
        <w:rPr>
          <w:rFonts w:ascii="Book Antiqua" w:hAnsi="Book Antiqua"/>
          <w:sz w:val="30"/>
          <w:szCs w:val="30"/>
        </w:rPr>
        <w:t xml:space="preserve">Born in Piqua, Ohio on Sept. 24, </w:t>
      </w:r>
      <w:proofErr w:type="gramStart"/>
      <w:r w:rsidR="00321C21" w:rsidRPr="00AE27CB">
        <w:rPr>
          <w:rFonts w:ascii="Book Antiqua" w:hAnsi="Book Antiqua"/>
          <w:sz w:val="30"/>
          <w:szCs w:val="30"/>
        </w:rPr>
        <w:t>1940</w:t>
      </w:r>
      <w:proofErr w:type="gramEnd"/>
      <w:r w:rsidR="00321C21" w:rsidRPr="00AE27CB">
        <w:rPr>
          <w:rFonts w:ascii="Book Antiqua" w:hAnsi="Book Antiqua"/>
          <w:sz w:val="30"/>
          <w:szCs w:val="30"/>
        </w:rPr>
        <w:t xml:space="preserve"> to John A. and Helen Irene (Hildebrand) Brumbaugh, she married Robert "Bob" W. Wietholter in Piqua on May 19, 1962; he survives. </w:t>
      </w:r>
    </w:p>
    <w:p w14:paraId="08499D36" w14:textId="77777777" w:rsidR="00AE27CB" w:rsidRDefault="00AE27CB" w:rsidP="00AE27C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21C21" w:rsidRPr="00AE27CB">
        <w:rPr>
          <w:rFonts w:ascii="Book Antiqua" w:hAnsi="Book Antiqua"/>
          <w:sz w:val="30"/>
          <w:szCs w:val="30"/>
        </w:rPr>
        <w:t xml:space="preserve">A 1958 graduate of Piqua Central High School, Mrs. Wietholter and her husband owned and operated Country Squire Florist in Bluffton from 1970 to 2001. She was also a homemaker and a member of St. Luke's United Methodist Church in Indianapolis. She was a former member of the First United Methodist Church in Bluffton. </w:t>
      </w:r>
    </w:p>
    <w:p w14:paraId="39628DDC" w14:textId="77777777" w:rsidR="00AE27CB" w:rsidRDefault="00AE27CB" w:rsidP="00AE27C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21C21" w:rsidRPr="00AE27CB">
        <w:rPr>
          <w:rFonts w:ascii="Book Antiqua" w:hAnsi="Book Antiqua"/>
          <w:sz w:val="30"/>
          <w:szCs w:val="30"/>
        </w:rPr>
        <w:t>Other surviving relatives include two sons, W. Kyle (Carol) Wietholter and J. Garrett (Lana) Wietholter, both of Zionsville: one sister, Rita (Jonathan) Laufman of Troy, Ohio; and two 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="00321C21" w:rsidRPr="00AE27CB">
        <w:rPr>
          <w:rFonts w:ascii="Book Antiqua" w:hAnsi="Book Antiqua"/>
          <w:sz w:val="30"/>
          <w:szCs w:val="30"/>
        </w:rPr>
        <w:t xml:space="preserve">Mrs. Wietholter was preceded in death by one sister, Marilyn Brown. </w:t>
      </w:r>
    </w:p>
    <w:p w14:paraId="498E40B0" w14:textId="77777777" w:rsidR="00AE27CB" w:rsidRDefault="00AE27CB" w:rsidP="00AE27C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21C21" w:rsidRPr="00AE27CB">
        <w:rPr>
          <w:rFonts w:ascii="Book Antiqua" w:hAnsi="Book Antiqua"/>
          <w:sz w:val="30"/>
          <w:szCs w:val="30"/>
        </w:rPr>
        <w:t xml:space="preserve">Funeral services will be at 3 p.m. Sunday, at the First United Methodist Church in Bluffton with the Rev. Cindy Osgood and the Rev. Marsha Hutchinson officiating. Calling hours will be from 2 to 8 p.m. Saturday at the </w:t>
      </w:r>
      <w:proofErr w:type="spellStart"/>
      <w:r w:rsidR="00321C21" w:rsidRPr="00AE27CB">
        <w:rPr>
          <w:rFonts w:ascii="Book Antiqua" w:hAnsi="Book Antiqua"/>
          <w:sz w:val="30"/>
          <w:szCs w:val="30"/>
        </w:rPr>
        <w:t>Thoma</w:t>
      </w:r>
      <w:proofErr w:type="spellEnd"/>
      <w:r w:rsidR="00321C21" w:rsidRPr="00AE27CB">
        <w:rPr>
          <w:rFonts w:ascii="Book Antiqua" w:hAnsi="Book Antiqua"/>
          <w:sz w:val="30"/>
          <w:szCs w:val="30"/>
        </w:rPr>
        <w:t xml:space="preserve">/Rich, Chaney &amp; Lemler Funeral Home in Bluffton and for one hour prior to the service at the church. Burial is at </w:t>
      </w:r>
      <w:proofErr w:type="spellStart"/>
      <w:r w:rsidR="00321C21" w:rsidRPr="00AE27CB">
        <w:rPr>
          <w:rFonts w:ascii="Book Antiqua" w:hAnsi="Book Antiqua"/>
          <w:sz w:val="30"/>
          <w:szCs w:val="30"/>
        </w:rPr>
        <w:t>Elm</w:t>
      </w:r>
      <w:proofErr w:type="spellEnd"/>
      <w:r w:rsidR="00321C21" w:rsidRPr="00AE27CB">
        <w:rPr>
          <w:rFonts w:ascii="Book Antiqua" w:hAnsi="Book Antiqua"/>
          <w:sz w:val="30"/>
          <w:szCs w:val="30"/>
        </w:rPr>
        <w:t xml:space="preserve"> Grove Cemetery, in Bluffton. </w:t>
      </w:r>
    </w:p>
    <w:p w14:paraId="60D0C519" w14:textId="6DC74F55" w:rsidR="00A058DA" w:rsidRDefault="00AE27CB" w:rsidP="00AE27C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21C21" w:rsidRPr="00AE27CB">
        <w:rPr>
          <w:rFonts w:ascii="Book Antiqua" w:hAnsi="Book Antiqua"/>
          <w:sz w:val="30"/>
          <w:szCs w:val="30"/>
        </w:rPr>
        <w:t>Preferred memorials are to St. Luke's United Methodist Church in Indianapolis.</w:t>
      </w:r>
    </w:p>
    <w:p w14:paraId="09FD6D59" w14:textId="77777777" w:rsidR="00AE27CB" w:rsidRDefault="00AE27CB" w:rsidP="00AE27CB">
      <w:pPr>
        <w:contextualSpacing/>
        <w:rPr>
          <w:rFonts w:ascii="Book Antiqua" w:hAnsi="Book Antiqua"/>
          <w:sz w:val="30"/>
          <w:szCs w:val="30"/>
        </w:rPr>
      </w:pPr>
    </w:p>
    <w:p w14:paraId="146ADC62" w14:textId="2B4A3C42" w:rsidR="00AE27CB" w:rsidRPr="00AE27CB" w:rsidRDefault="00AE27CB" w:rsidP="00AE27CB">
      <w:pPr>
        <w:contextualSpacing/>
        <w:rPr>
          <w:rFonts w:ascii="Book Antiqua" w:hAnsi="Book Antiqua"/>
          <w:sz w:val="30"/>
          <w:szCs w:val="30"/>
        </w:rPr>
      </w:pPr>
      <w:r w:rsidRPr="00321C21">
        <w:rPr>
          <w:rFonts w:ascii="Book Antiqua" w:hAnsi="Book Antiqua"/>
          <w:sz w:val="30"/>
          <w:szCs w:val="30"/>
        </w:rPr>
        <w:t>Bluffton News-Banner</w:t>
      </w:r>
      <w:r>
        <w:rPr>
          <w:rFonts w:ascii="Book Antiqua" w:hAnsi="Book Antiqua"/>
          <w:sz w:val="30"/>
          <w:szCs w:val="30"/>
        </w:rPr>
        <w:t>, Wells County, Indiana</w:t>
      </w:r>
      <w:r w:rsidRPr="00321C21">
        <w:rPr>
          <w:rFonts w:ascii="Book Antiqua" w:hAnsi="Book Antiqua"/>
          <w:sz w:val="30"/>
          <w:szCs w:val="30"/>
        </w:rPr>
        <w:br/>
        <w:t>Thursday, July 31, 2008</w:t>
      </w:r>
    </w:p>
    <w:sectPr w:rsidR="00AE27CB" w:rsidRPr="00AE27CB" w:rsidSect="00A832F1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02500F"/>
    <w:multiLevelType w:val="hybridMultilevel"/>
    <w:tmpl w:val="F6026C3A"/>
    <w:lvl w:ilvl="0" w:tplc="7D6623CE">
      <w:start w:val="1"/>
      <w:numFmt w:val="upperLetter"/>
      <w:lvlText w:val="%1."/>
      <w:lvlJc w:val="left"/>
      <w:pPr>
        <w:ind w:left="61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10" w:hanging="360"/>
      </w:pPr>
    </w:lvl>
    <w:lvl w:ilvl="2" w:tplc="0409001B" w:tentative="1">
      <w:start w:val="1"/>
      <w:numFmt w:val="lowerRoman"/>
      <w:lvlText w:val="%3."/>
      <w:lvlJc w:val="right"/>
      <w:pPr>
        <w:ind w:left="2030" w:hanging="180"/>
      </w:pPr>
    </w:lvl>
    <w:lvl w:ilvl="3" w:tplc="0409000F" w:tentative="1">
      <w:start w:val="1"/>
      <w:numFmt w:val="decimal"/>
      <w:lvlText w:val="%4."/>
      <w:lvlJc w:val="left"/>
      <w:pPr>
        <w:ind w:left="2750" w:hanging="360"/>
      </w:pPr>
    </w:lvl>
    <w:lvl w:ilvl="4" w:tplc="04090019" w:tentative="1">
      <w:start w:val="1"/>
      <w:numFmt w:val="lowerLetter"/>
      <w:lvlText w:val="%5."/>
      <w:lvlJc w:val="left"/>
      <w:pPr>
        <w:ind w:left="3470" w:hanging="360"/>
      </w:pPr>
    </w:lvl>
    <w:lvl w:ilvl="5" w:tplc="0409001B" w:tentative="1">
      <w:start w:val="1"/>
      <w:numFmt w:val="lowerRoman"/>
      <w:lvlText w:val="%6."/>
      <w:lvlJc w:val="right"/>
      <w:pPr>
        <w:ind w:left="4190" w:hanging="180"/>
      </w:pPr>
    </w:lvl>
    <w:lvl w:ilvl="6" w:tplc="0409000F" w:tentative="1">
      <w:start w:val="1"/>
      <w:numFmt w:val="decimal"/>
      <w:lvlText w:val="%7."/>
      <w:lvlJc w:val="left"/>
      <w:pPr>
        <w:ind w:left="4910" w:hanging="360"/>
      </w:pPr>
    </w:lvl>
    <w:lvl w:ilvl="7" w:tplc="04090019" w:tentative="1">
      <w:start w:val="1"/>
      <w:numFmt w:val="lowerLetter"/>
      <w:lvlText w:val="%8."/>
      <w:lvlJc w:val="left"/>
      <w:pPr>
        <w:ind w:left="5630" w:hanging="360"/>
      </w:pPr>
    </w:lvl>
    <w:lvl w:ilvl="8" w:tplc="0409001B" w:tentative="1">
      <w:start w:val="1"/>
      <w:numFmt w:val="lowerRoman"/>
      <w:lvlText w:val="%9."/>
      <w:lvlJc w:val="right"/>
      <w:pPr>
        <w:ind w:left="6350" w:hanging="180"/>
      </w:pPr>
    </w:lvl>
  </w:abstractNum>
  <w:num w:numId="1" w16cid:durableId="1974214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5682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079AC"/>
    <w:rsid w:val="00123C52"/>
    <w:rsid w:val="00160DB7"/>
    <w:rsid w:val="00163036"/>
    <w:rsid w:val="001912E8"/>
    <w:rsid w:val="001B7376"/>
    <w:rsid w:val="001E5E6E"/>
    <w:rsid w:val="0020146A"/>
    <w:rsid w:val="0025281F"/>
    <w:rsid w:val="002925BC"/>
    <w:rsid w:val="002B1442"/>
    <w:rsid w:val="002C1FF5"/>
    <w:rsid w:val="002D1A4D"/>
    <w:rsid w:val="002D21C4"/>
    <w:rsid w:val="002E5373"/>
    <w:rsid w:val="002F617C"/>
    <w:rsid w:val="00315D8E"/>
    <w:rsid w:val="00317FCA"/>
    <w:rsid w:val="00321C21"/>
    <w:rsid w:val="0033366E"/>
    <w:rsid w:val="00347B06"/>
    <w:rsid w:val="003617B5"/>
    <w:rsid w:val="00395424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A26E5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1D67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2598"/>
    <w:rsid w:val="008C640F"/>
    <w:rsid w:val="008D4408"/>
    <w:rsid w:val="008F5905"/>
    <w:rsid w:val="00901709"/>
    <w:rsid w:val="00903193"/>
    <w:rsid w:val="0092298E"/>
    <w:rsid w:val="00926F94"/>
    <w:rsid w:val="00964E03"/>
    <w:rsid w:val="009718A7"/>
    <w:rsid w:val="00994540"/>
    <w:rsid w:val="009C391C"/>
    <w:rsid w:val="009F233C"/>
    <w:rsid w:val="00A058DA"/>
    <w:rsid w:val="00A067A0"/>
    <w:rsid w:val="00A3754E"/>
    <w:rsid w:val="00A42711"/>
    <w:rsid w:val="00A50A45"/>
    <w:rsid w:val="00A7687B"/>
    <w:rsid w:val="00A832F1"/>
    <w:rsid w:val="00A83FCC"/>
    <w:rsid w:val="00A96508"/>
    <w:rsid w:val="00AD08ED"/>
    <w:rsid w:val="00AD2D72"/>
    <w:rsid w:val="00AD7196"/>
    <w:rsid w:val="00AE27CB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D04D6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211D0"/>
    <w:rsid w:val="00E3235F"/>
    <w:rsid w:val="00E34181"/>
    <w:rsid w:val="00E4318C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A7500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  <w:style w:type="paragraph" w:styleId="ListParagraph">
    <w:name w:val="List Paragraph"/>
    <w:basedOn w:val="Normal"/>
    <w:uiPriority w:val="34"/>
    <w:qFormat/>
    <w:rsid w:val="00AE27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250</Words>
  <Characters>1286</Characters>
  <Application>Microsoft Office Word</Application>
  <DocSecurity>0</DocSecurity>
  <Lines>32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5</cp:revision>
  <dcterms:created xsi:type="dcterms:W3CDTF">2025-04-19T14:30:00Z</dcterms:created>
  <dcterms:modified xsi:type="dcterms:W3CDTF">2025-12-16T18:09:00Z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