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2BD98" w14:textId="45B1B792" w:rsidR="00B92534" w:rsidRDefault="00C1173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H. Wasson</w:t>
      </w:r>
    </w:p>
    <w:p w14:paraId="1630D1B6" w14:textId="521060B1" w:rsidR="00C1173F" w:rsidRPr="0005045A" w:rsidRDefault="00FD595D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August </w:t>
      </w:r>
      <w:r w:rsidR="00C1173F">
        <w:rPr>
          <w:rFonts w:ascii="Book Antiqua" w:hAnsi="Book Antiqua"/>
          <w:sz w:val="40"/>
          <w:szCs w:val="40"/>
        </w:rPr>
        <w:t>1860 – May 18, 1910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445D9710" w:rsidR="0005045A" w:rsidRPr="0005045A" w:rsidRDefault="00C1173F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564C14A" wp14:editId="717DEA10">
            <wp:extent cx="2734296" cy="2175410"/>
            <wp:effectExtent l="0" t="0" r="0" b="0"/>
            <wp:docPr id="1085559516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182" cy="2180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53EF37BF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1173F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788B0A55" w14:textId="1A27327F" w:rsidR="00E3741D" w:rsidRPr="00E3741D" w:rsidRDefault="00E3741D" w:rsidP="00E3741D">
      <w:pPr>
        <w:contextualSpacing/>
        <w:rPr>
          <w:rFonts w:ascii="Book Antiqua" w:hAnsi="Book Antiqua"/>
          <w:sz w:val="30"/>
          <w:szCs w:val="30"/>
        </w:rPr>
      </w:pPr>
      <w:r w:rsidRPr="00E3741D">
        <w:rPr>
          <w:rFonts w:ascii="Book Antiqua" w:hAnsi="Book Antiqua"/>
          <w:sz w:val="30"/>
          <w:szCs w:val="30"/>
        </w:rPr>
        <w:t>William H. Wasson</w:t>
      </w:r>
      <w:r w:rsidRPr="00E3741D">
        <w:rPr>
          <w:rFonts w:ascii="Book Antiqua" w:hAnsi="Book Antiqua"/>
          <w:sz w:val="30"/>
          <w:szCs w:val="30"/>
        </w:rPr>
        <w:br/>
        <w:t>in the Indiana, U.S., WPA Death Index, 1882-1920</w:t>
      </w:r>
    </w:p>
    <w:p w14:paraId="091845AF" w14:textId="77777777" w:rsidR="00E3741D" w:rsidRPr="00E3741D" w:rsidRDefault="00E3741D" w:rsidP="00E3741D">
      <w:pPr>
        <w:contextualSpacing/>
        <w:rPr>
          <w:rFonts w:ascii="Book Antiqua" w:hAnsi="Book Antiqua"/>
          <w:sz w:val="30"/>
          <w:szCs w:val="30"/>
        </w:rPr>
      </w:pPr>
      <w:r w:rsidRPr="00E3741D">
        <w:rPr>
          <w:rFonts w:ascii="Book Antiqua" w:hAnsi="Book Antiqua"/>
          <w:sz w:val="30"/>
          <w:szCs w:val="30"/>
        </w:rPr>
        <w:br/>
        <w:t>Name William H. Wasson</w:t>
      </w:r>
      <w:r w:rsidRPr="00E3741D">
        <w:rPr>
          <w:rFonts w:ascii="Book Antiqua" w:hAnsi="Book Antiqua"/>
          <w:sz w:val="30"/>
          <w:szCs w:val="30"/>
        </w:rPr>
        <w:br/>
        <w:t>Date May 18, 1910</w:t>
      </w:r>
      <w:r w:rsidRPr="00E3741D">
        <w:rPr>
          <w:rFonts w:ascii="Book Antiqua" w:hAnsi="Book Antiqua"/>
          <w:sz w:val="30"/>
          <w:szCs w:val="30"/>
        </w:rPr>
        <w:br/>
        <w:t>Location Wells County</w:t>
      </w:r>
      <w:r w:rsidRPr="00E3741D">
        <w:rPr>
          <w:rFonts w:ascii="Book Antiqua" w:hAnsi="Book Antiqua"/>
          <w:sz w:val="30"/>
          <w:szCs w:val="30"/>
        </w:rPr>
        <w:br/>
        <w:t>Age 49 Yr</w:t>
      </w:r>
      <w:r w:rsidRPr="00E3741D">
        <w:rPr>
          <w:rFonts w:ascii="Book Antiqua" w:hAnsi="Book Antiqua"/>
          <w:sz w:val="30"/>
          <w:szCs w:val="30"/>
        </w:rPr>
        <w:br/>
        <w:t>Gender Male</w:t>
      </w:r>
      <w:r w:rsidRPr="00E3741D">
        <w:rPr>
          <w:rFonts w:ascii="Book Antiqua" w:hAnsi="Book Antiqua"/>
          <w:sz w:val="30"/>
          <w:szCs w:val="30"/>
        </w:rPr>
        <w:br/>
        <w:t>Race White</w:t>
      </w:r>
      <w:r w:rsidRPr="00E3741D">
        <w:rPr>
          <w:rFonts w:ascii="Book Antiqua" w:hAnsi="Book Antiqua"/>
          <w:sz w:val="30"/>
          <w:szCs w:val="30"/>
        </w:rPr>
        <w:br/>
        <w:t>Source location County Health Office, Bluffton</w:t>
      </w:r>
      <w:r w:rsidRPr="00E3741D">
        <w:rPr>
          <w:rFonts w:ascii="Book Antiqua" w:hAnsi="Book Antiqua"/>
          <w:sz w:val="30"/>
          <w:szCs w:val="30"/>
        </w:rPr>
        <w:br/>
        <w:t xml:space="preserve">Source notes </w:t>
      </w:r>
      <w:proofErr w:type="gramStart"/>
      <w:r w:rsidRPr="00E3741D">
        <w:rPr>
          <w:rFonts w:ascii="Book Antiqua" w:hAnsi="Book Antiqua"/>
          <w:sz w:val="30"/>
          <w:szCs w:val="30"/>
        </w:rPr>
        <w:t>The</w:t>
      </w:r>
      <w:proofErr w:type="gramEnd"/>
      <w:r w:rsidRPr="00E3741D">
        <w:rPr>
          <w:rFonts w:ascii="Book Antiqua" w:hAnsi="Book Antiqua"/>
          <w:sz w:val="30"/>
          <w:szCs w:val="30"/>
        </w:rPr>
        <w:t xml:space="preserve"> source of this record is the book H-18 on page 1 within the series produced by the Indiana Works Progress Administration.</w:t>
      </w:r>
    </w:p>
    <w:p w14:paraId="2AF9387C" w14:textId="77777777" w:rsidR="00E3741D" w:rsidRDefault="00E3741D" w:rsidP="00E3741D">
      <w:pPr>
        <w:contextualSpacing/>
        <w:rPr>
          <w:rFonts w:ascii="Book Antiqua" w:hAnsi="Book Antiqua"/>
          <w:sz w:val="30"/>
          <w:szCs w:val="30"/>
        </w:rPr>
      </w:pPr>
    </w:p>
    <w:p w14:paraId="03360625" w14:textId="35F8C7F0" w:rsidR="00E3741D" w:rsidRPr="00E3741D" w:rsidRDefault="00E3741D" w:rsidP="00E3741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E3741D">
        <w:rPr>
          <w:rFonts w:ascii="Book Antiqua" w:hAnsi="Book Antiqua"/>
          <w:sz w:val="30"/>
          <w:szCs w:val="30"/>
        </w:rPr>
        <w:t>*</w:t>
      </w:r>
    </w:p>
    <w:p w14:paraId="4A967C6D" w14:textId="08EE595F" w:rsidR="00E3741D" w:rsidRPr="00E3741D" w:rsidRDefault="00E3741D" w:rsidP="00E3741D">
      <w:pPr>
        <w:contextualSpacing/>
        <w:rPr>
          <w:rFonts w:ascii="Book Antiqua" w:hAnsi="Book Antiqua"/>
          <w:sz w:val="30"/>
          <w:szCs w:val="30"/>
        </w:rPr>
      </w:pPr>
      <w:r w:rsidRPr="00E3741D">
        <w:rPr>
          <w:rFonts w:ascii="Book Antiqua" w:hAnsi="Book Antiqua"/>
          <w:sz w:val="30"/>
          <w:szCs w:val="30"/>
        </w:rPr>
        <w:t xml:space="preserve">William Henry Wasson from tree </w:t>
      </w:r>
      <w:proofErr w:type="spellStart"/>
      <w:r w:rsidRPr="00E3741D">
        <w:rPr>
          <w:rFonts w:ascii="Book Antiqua" w:hAnsi="Book Antiqua"/>
          <w:sz w:val="30"/>
          <w:szCs w:val="30"/>
        </w:rPr>
        <w:t>lorentz</w:t>
      </w:r>
      <w:proofErr w:type="spellEnd"/>
      <w:r w:rsidRPr="00E3741D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E3741D">
        <w:rPr>
          <w:rFonts w:ascii="Book Antiqua" w:hAnsi="Book Antiqua"/>
          <w:sz w:val="30"/>
          <w:szCs w:val="30"/>
        </w:rPr>
        <w:t>schuster</w:t>
      </w:r>
      <w:proofErr w:type="spellEnd"/>
      <w:r w:rsidRPr="00E3741D">
        <w:rPr>
          <w:rFonts w:ascii="Book Antiqua" w:hAnsi="Book Antiqua"/>
          <w:sz w:val="30"/>
          <w:szCs w:val="30"/>
        </w:rPr>
        <w:t xml:space="preserve"> less cosmos </w:t>
      </w:r>
      <w:proofErr w:type="spellStart"/>
      <w:proofErr w:type="gramStart"/>
      <w:r w:rsidRPr="00E3741D">
        <w:rPr>
          <w:rFonts w:ascii="Book Antiqua" w:hAnsi="Book Antiqua"/>
          <w:sz w:val="30"/>
          <w:szCs w:val="30"/>
        </w:rPr>
        <w:t>schuster</w:t>
      </w:r>
      <w:proofErr w:type="spellEnd"/>
      <w:r w:rsidRPr="00E3741D">
        <w:rPr>
          <w:rFonts w:ascii="Book Antiqua" w:hAnsi="Book Antiqua"/>
          <w:sz w:val="30"/>
          <w:szCs w:val="30"/>
        </w:rPr>
        <w:t>(</w:t>
      </w:r>
      <w:proofErr w:type="gramEnd"/>
      <w:r w:rsidRPr="00E3741D">
        <w:rPr>
          <w:rFonts w:ascii="Book Antiqua" w:hAnsi="Book Antiqua"/>
          <w:sz w:val="30"/>
          <w:szCs w:val="30"/>
        </w:rPr>
        <w:t>10)</w:t>
      </w:r>
      <w:r w:rsidRPr="00E3741D">
        <w:rPr>
          <w:rFonts w:ascii="Book Antiqua" w:hAnsi="Book Antiqua"/>
          <w:sz w:val="30"/>
          <w:szCs w:val="30"/>
        </w:rPr>
        <w:br/>
      </w:r>
      <w:r w:rsidRPr="00E3741D">
        <w:rPr>
          <w:rFonts w:ascii="Book Antiqua" w:hAnsi="Book Antiqua"/>
          <w:sz w:val="30"/>
          <w:szCs w:val="30"/>
        </w:rPr>
        <w:br/>
        <w:t>Birth Aug 1860 Wells, Indiana, USA</w:t>
      </w:r>
      <w:r w:rsidRPr="00E3741D">
        <w:rPr>
          <w:rFonts w:ascii="Book Antiqua" w:hAnsi="Book Antiqua"/>
          <w:sz w:val="30"/>
          <w:szCs w:val="30"/>
        </w:rPr>
        <w:br/>
        <w:t>Marriage 3 Apr 1889 Wells, Indiana, USA</w:t>
      </w:r>
      <w:r w:rsidRPr="00E3741D">
        <w:rPr>
          <w:rFonts w:ascii="Book Antiqua" w:hAnsi="Book Antiqua"/>
          <w:sz w:val="30"/>
          <w:szCs w:val="30"/>
        </w:rPr>
        <w:br/>
        <w:t>Residence 1910 Wells, Indiana, USA</w:t>
      </w:r>
      <w:r w:rsidRPr="00E3741D">
        <w:rPr>
          <w:rFonts w:ascii="Book Antiqua" w:hAnsi="Book Antiqua"/>
          <w:sz w:val="30"/>
          <w:szCs w:val="30"/>
        </w:rPr>
        <w:br/>
        <w:t>Death 18 May 1910 Wells, Indiana, USA</w:t>
      </w:r>
      <w:r w:rsidRPr="00E3741D">
        <w:rPr>
          <w:rFonts w:ascii="Book Antiqua" w:hAnsi="Book Antiqua"/>
          <w:sz w:val="30"/>
          <w:szCs w:val="30"/>
        </w:rPr>
        <w:br/>
        <w:t>Father John Wasson (1831-1897)</w:t>
      </w:r>
      <w:r w:rsidRPr="00E3741D">
        <w:rPr>
          <w:rFonts w:ascii="Book Antiqua" w:hAnsi="Book Antiqua"/>
          <w:sz w:val="30"/>
          <w:szCs w:val="30"/>
        </w:rPr>
        <w:br/>
        <w:t>Mother Rebecca Kunkel (1836-1920)</w:t>
      </w:r>
      <w:r w:rsidRPr="00E3741D">
        <w:rPr>
          <w:rFonts w:ascii="Book Antiqua" w:hAnsi="Book Antiqua"/>
          <w:sz w:val="30"/>
          <w:szCs w:val="30"/>
        </w:rPr>
        <w:br/>
        <w:t xml:space="preserve">Spouse Etta Arminda Mc </w:t>
      </w:r>
      <w:proofErr w:type="spellStart"/>
      <w:r w:rsidRPr="00E3741D">
        <w:rPr>
          <w:rFonts w:ascii="Book Antiqua" w:hAnsi="Book Antiqua"/>
          <w:sz w:val="30"/>
          <w:szCs w:val="30"/>
        </w:rPr>
        <w:t>Afee</w:t>
      </w:r>
      <w:proofErr w:type="spellEnd"/>
      <w:r w:rsidRPr="00E3741D">
        <w:rPr>
          <w:rFonts w:ascii="Book Antiqua" w:hAnsi="Book Antiqua"/>
          <w:sz w:val="30"/>
          <w:szCs w:val="30"/>
        </w:rPr>
        <w:t xml:space="preserve"> (1866-1938)</w:t>
      </w:r>
    </w:p>
    <w:p w14:paraId="3D7947B6" w14:textId="0A304A47" w:rsidR="00315D8E" w:rsidRPr="0020146A" w:rsidRDefault="00315D8E" w:rsidP="0020146A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FD595D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5778A"/>
    <w:rsid w:val="00163036"/>
    <w:rsid w:val="001912E8"/>
    <w:rsid w:val="001B7376"/>
    <w:rsid w:val="001E5E6E"/>
    <w:rsid w:val="0020146A"/>
    <w:rsid w:val="0025281F"/>
    <w:rsid w:val="002B2A27"/>
    <w:rsid w:val="002C1FF5"/>
    <w:rsid w:val="002D1A4D"/>
    <w:rsid w:val="00315D8E"/>
    <w:rsid w:val="00317FCA"/>
    <w:rsid w:val="00347B06"/>
    <w:rsid w:val="003759FD"/>
    <w:rsid w:val="003A11EE"/>
    <w:rsid w:val="003A33EC"/>
    <w:rsid w:val="003C4BA6"/>
    <w:rsid w:val="003C6BE4"/>
    <w:rsid w:val="003E4410"/>
    <w:rsid w:val="00433948"/>
    <w:rsid w:val="00441965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A067A0"/>
    <w:rsid w:val="00A3754E"/>
    <w:rsid w:val="00AD2D72"/>
    <w:rsid w:val="00B16A63"/>
    <w:rsid w:val="00B22EE5"/>
    <w:rsid w:val="00B53860"/>
    <w:rsid w:val="00B55454"/>
    <w:rsid w:val="00B92534"/>
    <w:rsid w:val="00B94AC5"/>
    <w:rsid w:val="00C1173F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DF3505"/>
    <w:rsid w:val="00E16677"/>
    <w:rsid w:val="00E3741D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D595D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10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2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3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121</Words>
  <Characters>632</Characters>
  <Application>Microsoft Office Word</Application>
  <DocSecurity>0</DocSecurity>
  <Lines>33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2025-04-17T22:23:00Z</dcterms:created>
  <dcterms:modified xsi:type="dcterms:W3CDTF">2025-12-16T14:59:00Z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