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1E23F" w14:textId="6DF4EC02" w:rsidR="00FC4C95" w:rsidRDefault="007130C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Wendell J. Wasson</w:t>
      </w:r>
    </w:p>
    <w:p w14:paraId="1F4758B7" w14:textId="48FAB4A6" w:rsidR="007130CF" w:rsidRPr="0005045A" w:rsidRDefault="00CB4B8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</w:t>
      </w:r>
      <w:r w:rsidR="002752F0">
        <w:rPr>
          <w:rFonts w:ascii="Book Antiqua" w:hAnsi="Book Antiqua"/>
          <w:sz w:val="40"/>
          <w:szCs w:val="40"/>
        </w:rPr>
        <w:t xml:space="preserve"> 25, </w:t>
      </w:r>
      <w:r w:rsidR="007130CF">
        <w:rPr>
          <w:rFonts w:ascii="Book Antiqua" w:hAnsi="Book Antiqua"/>
          <w:sz w:val="40"/>
          <w:szCs w:val="40"/>
        </w:rPr>
        <w:t xml:space="preserve">1904 – March </w:t>
      </w:r>
      <w:r w:rsidR="002752F0">
        <w:rPr>
          <w:rFonts w:ascii="Book Antiqua" w:hAnsi="Book Antiqua"/>
          <w:sz w:val="40"/>
          <w:szCs w:val="40"/>
        </w:rPr>
        <w:t>2</w:t>
      </w:r>
      <w:r w:rsidR="007130CF">
        <w:rPr>
          <w:rFonts w:ascii="Book Antiqua" w:hAnsi="Book Antiqua"/>
          <w:sz w:val="40"/>
          <w:szCs w:val="40"/>
        </w:rPr>
        <w:t>, 1978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DE37BBC" w:rsidR="0005045A" w:rsidRPr="0005045A" w:rsidRDefault="00FC4C9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39BDCEB" wp14:editId="739404BB">
            <wp:extent cx="2407554" cy="1802828"/>
            <wp:effectExtent l="0" t="0" r="0" b="6985"/>
            <wp:docPr id="212955214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731" cy="181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458ECBA0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C4C95">
        <w:rPr>
          <w:rFonts w:ascii="Book Antiqua" w:hAnsi="Book Antiqua"/>
          <w:sz w:val="30"/>
          <w:szCs w:val="30"/>
        </w:rPr>
        <w:t>SMMR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D7947B6" w14:textId="69AC2311" w:rsidR="00315D8E" w:rsidRDefault="007130CF" w:rsidP="00022005">
      <w:pPr>
        <w:contextualSpacing/>
        <w:rPr>
          <w:rFonts w:ascii="Book Antiqua" w:hAnsi="Book Antiqua"/>
          <w:sz w:val="30"/>
          <w:szCs w:val="30"/>
        </w:rPr>
      </w:pPr>
      <w:r w:rsidRPr="007130CF">
        <w:rPr>
          <w:rFonts w:ascii="Book Antiqua" w:hAnsi="Book Antiqua"/>
          <w:sz w:val="30"/>
          <w:szCs w:val="30"/>
        </w:rPr>
        <w:t>MISS &amp; MASTER OWNER DIES</w:t>
      </w:r>
      <w:r w:rsidRPr="007130CF">
        <w:rPr>
          <w:rFonts w:ascii="Book Antiqua" w:hAnsi="Book Antiqua"/>
          <w:sz w:val="30"/>
          <w:szCs w:val="30"/>
        </w:rPr>
        <w:br/>
      </w:r>
      <w:r w:rsidRPr="007130CF">
        <w:rPr>
          <w:rFonts w:ascii="Book Antiqua" w:hAnsi="Book Antiqua"/>
          <w:sz w:val="30"/>
          <w:szCs w:val="30"/>
        </w:rPr>
        <w:br/>
      </w:r>
      <w:r w:rsidR="002752F0">
        <w:rPr>
          <w:rFonts w:ascii="Book Antiqua" w:hAnsi="Book Antiqua"/>
          <w:sz w:val="30"/>
          <w:szCs w:val="30"/>
        </w:rPr>
        <w:t xml:space="preserve">   </w:t>
      </w:r>
      <w:r w:rsidRPr="007130CF">
        <w:rPr>
          <w:rFonts w:ascii="Book Antiqua" w:hAnsi="Book Antiqua"/>
          <w:sz w:val="30"/>
          <w:szCs w:val="30"/>
        </w:rPr>
        <w:t xml:space="preserve">Wendell J. Wasson, 74, of 4706 Tacoma Ave. died at 7:30 a.m. Thursday in Parkview </w:t>
      </w:r>
      <w:r w:rsidR="002752F0">
        <w:rPr>
          <w:rFonts w:ascii="Book Antiqua" w:hAnsi="Book Antiqua"/>
          <w:sz w:val="30"/>
          <w:szCs w:val="30"/>
        </w:rPr>
        <w:t>M</w:t>
      </w:r>
      <w:r w:rsidRPr="007130CF">
        <w:rPr>
          <w:rFonts w:ascii="Book Antiqua" w:hAnsi="Book Antiqua"/>
          <w:sz w:val="30"/>
          <w:szCs w:val="30"/>
        </w:rPr>
        <w:t>emorial Hospital.</w:t>
      </w:r>
      <w:r w:rsidR="002752F0">
        <w:rPr>
          <w:rFonts w:ascii="Book Antiqua" w:hAnsi="Book Antiqua"/>
          <w:sz w:val="30"/>
          <w:szCs w:val="30"/>
        </w:rPr>
        <w:t xml:space="preserve"> </w:t>
      </w:r>
      <w:r w:rsidRPr="007130CF">
        <w:rPr>
          <w:rFonts w:ascii="Book Antiqua" w:hAnsi="Book Antiqua"/>
          <w:sz w:val="30"/>
          <w:szCs w:val="30"/>
        </w:rPr>
        <w:t xml:space="preserve">Mr. Wasson, a native of Tocsin, lived in Fort Wayne most of his life. He owned Miss and Master Children's Clothing </w:t>
      </w:r>
      <w:r w:rsidR="002752F0" w:rsidRPr="007130CF">
        <w:rPr>
          <w:rFonts w:ascii="Book Antiqua" w:hAnsi="Book Antiqua"/>
          <w:sz w:val="30"/>
          <w:szCs w:val="30"/>
        </w:rPr>
        <w:t>Store for</w:t>
      </w:r>
      <w:r w:rsidRPr="007130CF">
        <w:rPr>
          <w:rFonts w:ascii="Book Antiqua" w:hAnsi="Book Antiqua"/>
          <w:sz w:val="30"/>
          <w:szCs w:val="30"/>
        </w:rPr>
        <w:t xml:space="preserve"> the past 20 years.</w:t>
      </w:r>
      <w:r w:rsidR="002752F0">
        <w:rPr>
          <w:rFonts w:ascii="Book Antiqua" w:hAnsi="Book Antiqua"/>
          <w:sz w:val="30"/>
          <w:szCs w:val="30"/>
        </w:rPr>
        <w:t xml:space="preserve"> </w:t>
      </w:r>
      <w:r w:rsidRPr="007130CF">
        <w:rPr>
          <w:rFonts w:ascii="Book Antiqua" w:hAnsi="Book Antiqua"/>
          <w:sz w:val="30"/>
          <w:szCs w:val="30"/>
        </w:rPr>
        <w:br/>
      </w:r>
      <w:r w:rsidR="002752F0">
        <w:rPr>
          <w:rFonts w:ascii="Book Antiqua" w:hAnsi="Book Antiqua"/>
          <w:sz w:val="30"/>
          <w:szCs w:val="30"/>
        </w:rPr>
        <w:t xml:space="preserve">   </w:t>
      </w:r>
      <w:r w:rsidRPr="007130CF">
        <w:rPr>
          <w:rFonts w:ascii="Book Antiqua" w:hAnsi="Book Antiqua"/>
          <w:sz w:val="30"/>
          <w:szCs w:val="30"/>
        </w:rPr>
        <w:t xml:space="preserve">Surviving </w:t>
      </w:r>
      <w:r w:rsidR="002752F0" w:rsidRPr="007130CF">
        <w:rPr>
          <w:rFonts w:ascii="Book Antiqua" w:hAnsi="Book Antiqua"/>
          <w:sz w:val="30"/>
          <w:szCs w:val="30"/>
        </w:rPr>
        <w:t>is</w:t>
      </w:r>
      <w:r w:rsidRPr="007130CF">
        <w:rPr>
          <w:rFonts w:ascii="Book Antiqua" w:hAnsi="Book Antiqua"/>
          <w:sz w:val="30"/>
          <w:szCs w:val="30"/>
        </w:rPr>
        <w:t xml:space="preserve"> his wife, Edna M.; a daughter, Mrs. James Ostrognai, Indianapolis; a son, Robert, Fort Wayne; and a sister, Mrs. Opal </w:t>
      </w:r>
      <w:proofErr w:type="spellStart"/>
      <w:r w:rsidRPr="007130CF">
        <w:rPr>
          <w:rFonts w:ascii="Book Antiqua" w:hAnsi="Book Antiqua"/>
          <w:sz w:val="30"/>
          <w:szCs w:val="30"/>
        </w:rPr>
        <w:t>Berlien</w:t>
      </w:r>
      <w:proofErr w:type="spellEnd"/>
      <w:r w:rsidRPr="007130CF">
        <w:rPr>
          <w:rFonts w:ascii="Book Antiqua" w:hAnsi="Book Antiqua"/>
          <w:sz w:val="30"/>
          <w:szCs w:val="30"/>
        </w:rPr>
        <w:t>, Fort Wayne.</w:t>
      </w:r>
      <w:r w:rsidR="002752F0">
        <w:rPr>
          <w:rFonts w:ascii="Book Antiqua" w:hAnsi="Book Antiqua"/>
          <w:sz w:val="30"/>
          <w:szCs w:val="30"/>
        </w:rPr>
        <w:t xml:space="preserve"> </w:t>
      </w:r>
      <w:r w:rsidRPr="007130CF">
        <w:rPr>
          <w:rFonts w:ascii="Book Antiqua" w:hAnsi="Book Antiqua"/>
          <w:sz w:val="30"/>
          <w:szCs w:val="30"/>
        </w:rPr>
        <w:br/>
      </w:r>
      <w:r w:rsidR="002752F0">
        <w:rPr>
          <w:rFonts w:ascii="Book Antiqua" w:hAnsi="Book Antiqua"/>
          <w:sz w:val="30"/>
          <w:szCs w:val="30"/>
        </w:rPr>
        <w:t xml:space="preserve">   </w:t>
      </w:r>
      <w:r w:rsidRPr="007130CF">
        <w:rPr>
          <w:rFonts w:ascii="Book Antiqua" w:hAnsi="Book Antiqua"/>
          <w:sz w:val="30"/>
          <w:szCs w:val="30"/>
        </w:rPr>
        <w:t xml:space="preserve">Services will be at 1:30 p.m. Saturday in Chalfant-Perry-Klaehn Funeral Home, where friends may call from 3 to 5 and 7 to 9 p.m. Friday. Burial will be in </w:t>
      </w:r>
      <w:proofErr w:type="spellStart"/>
      <w:r w:rsidRPr="007130CF">
        <w:rPr>
          <w:rFonts w:ascii="Book Antiqua" w:hAnsi="Book Antiqua"/>
          <w:sz w:val="30"/>
          <w:szCs w:val="30"/>
        </w:rPr>
        <w:t>Elm</w:t>
      </w:r>
      <w:proofErr w:type="spellEnd"/>
      <w:r w:rsidRPr="007130CF">
        <w:rPr>
          <w:rFonts w:ascii="Book Antiqua" w:hAnsi="Book Antiqua"/>
          <w:sz w:val="30"/>
          <w:szCs w:val="30"/>
        </w:rPr>
        <w:t xml:space="preserve"> Grove Cemetery in Bluffton.</w:t>
      </w:r>
    </w:p>
    <w:p w14:paraId="67516B63" w14:textId="77777777" w:rsidR="002752F0" w:rsidRDefault="002752F0" w:rsidP="00022005">
      <w:pPr>
        <w:contextualSpacing/>
        <w:rPr>
          <w:rFonts w:ascii="Book Antiqua" w:hAnsi="Book Antiqua"/>
          <w:sz w:val="30"/>
          <w:szCs w:val="30"/>
        </w:rPr>
      </w:pPr>
    </w:p>
    <w:p w14:paraId="1C5D66E2" w14:textId="77777777" w:rsidR="002752F0" w:rsidRDefault="002752F0" w:rsidP="00022005">
      <w:pPr>
        <w:contextualSpacing/>
        <w:rPr>
          <w:rFonts w:ascii="Book Antiqua" w:hAnsi="Book Antiqua"/>
          <w:sz w:val="30"/>
          <w:szCs w:val="30"/>
        </w:rPr>
      </w:pPr>
      <w:r w:rsidRPr="007130CF">
        <w:rPr>
          <w:rFonts w:ascii="Book Antiqua" w:hAnsi="Book Antiqua"/>
          <w:sz w:val="30"/>
          <w:szCs w:val="30"/>
        </w:rPr>
        <w:t>Journal Gazette, Allen Co</w:t>
      </w:r>
      <w:r>
        <w:rPr>
          <w:rFonts w:ascii="Book Antiqua" w:hAnsi="Book Antiqua"/>
          <w:sz w:val="30"/>
          <w:szCs w:val="30"/>
        </w:rPr>
        <w:t>unty, Indiana</w:t>
      </w:r>
    </w:p>
    <w:p w14:paraId="20FD9C8D" w14:textId="3EC1B516" w:rsidR="002752F0" w:rsidRDefault="002752F0" w:rsidP="00022005">
      <w:pPr>
        <w:contextualSpacing/>
        <w:rPr>
          <w:rFonts w:ascii="Book Antiqua" w:hAnsi="Book Antiqua"/>
          <w:sz w:val="30"/>
          <w:szCs w:val="30"/>
        </w:rPr>
      </w:pPr>
      <w:r w:rsidRPr="007130CF">
        <w:rPr>
          <w:rFonts w:ascii="Book Antiqua" w:hAnsi="Book Antiqua"/>
          <w:sz w:val="30"/>
          <w:szCs w:val="30"/>
        </w:rPr>
        <w:t>Friday, March 2, 1978</w:t>
      </w:r>
    </w:p>
    <w:p w14:paraId="077AD36B" w14:textId="77777777" w:rsidR="002752F0" w:rsidRDefault="002752F0" w:rsidP="00022005">
      <w:pPr>
        <w:contextualSpacing/>
        <w:rPr>
          <w:rFonts w:ascii="Book Antiqua" w:hAnsi="Book Antiqua"/>
          <w:sz w:val="30"/>
          <w:szCs w:val="30"/>
        </w:rPr>
      </w:pPr>
    </w:p>
    <w:p w14:paraId="32448388" w14:textId="2CF9BD3E" w:rsidR="002752F0" w:rsidRDefault="002752F0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AA19A84" w14:textId="69F192A7" w:rsidR="002752F0" w:rsidRPr="002752F0" w:rsidRDefault="002752F0" w:rsidP="002752F0">
      <w:pPr>
        <w:contextualSpacing/>
        <w:rPr>
          <w:rFonts w:ascii="Book Antiqua" w:hAnsi="Book Antiqua"/>
          <w:sz w:val="30"/>
          <w:szCs w:val="30"/>
        </w:rPr>
      </w:pPr>
      <w:r w:rsidRPr="002752F0">
        <w:rPr>
          <w:rFonts w:ascii="Book Antiqua" w:hAnsi="Book Antiqua"/>
          <w:sz w:val="30"/>
          <w:szCs w:val="30"/>
        </w:rPr>
        <w:t>Indiana, U.S., Death Certificates, 1899-2017</w:t>
      </w:r>
    </w:p>
    <w:p w14:paraId="34B19E48" w14:textId="77777777" w:rsidR="002752F0" w:rsidRPr="002752F0" w:rsidRDefault="002752F0" w:rsidP="002752F0">
      <w:pPr>
        <w:contextualSpacing/>
        <w:rPr>
          <w:rFonts w:ascii="Book Antiqua" w:hAnsi="Book Antiqua"/>
          <w:sz w:val="30"/>
          <w:szCs w:val="30"/>
        </w:rPr>
      </w:pPr>
      <w:r w:rsidRPr="002752F0">
        <w:rPr>
          <w:rFonts w:ascii="Book Antiqua" w:hAnsi="Book Antiqua"/>
          <w:sz w:val="30"/>
          <w:szCs w:val="30"/>
        </w:rPr>
        <w:br/>
        <w:t>Name Wendell J Wasson</w:t>
      </w:r>
      <w:r w:rsidRPr="002752F0">
        <w:rPr>
          <w:rFonts w:ascii="Book Antiqua" w:hAnsi="Book Antiqua"/>
          <w:sz w:val="30"/>
          <w:szCs w:val="30"/>
        </w:rPr>
        <w:br/>
        <w:t>Gender Male</w:t>
      </w:r>
      <w:r w:rsidRPr="002752F0">
        <w:rPr>
          <w:rFonts w:ascii="Book Antiqua" w:hAnsi="Book Antiqua"/>
          <w:sz w:val="30"/>
          <w:szCs w:val="30"/>
        </w:rPr>
        <w:br/>
        <w:t>Race Caucasian (White)</w:t>
      </w:r>
      <w:r w:rsidRPr="002752F0">
        <w:rPr>
          <w:rFonts w:ascii="Book Antiqua" w:hAnsi="Book Antiqua"/>
          <w:sz w:val="30"/>
          <w:szCs w:val="30"/>
        </w:rPr>
        <w:br/>
        <w:t>Marital Status Married</w:t>
      </w:r>
      <w:r w:rsidRPr="002752F0">
        <w:rPr>
          <w:rFonts w:ascii="Book Antiqua" w:hAnsi="Book Antiqua"/>
          <w:sz w:val="30"/>
          <w:szCs w:val="30"/>
        </w:rPr>
        <w:br/>
        <w:t>Age 74</w:t>
      </w:r>
      <w:r w:rsidRPr="002752F0">
        <w:rPr>
          <w:rFonts w:ascii="Book Antiqua" w:hAnsi="Book Antiqua"/>
          <w:sz w:val="30"/>
          <w:szCs w:val="30"/>
        </w:rPr>
        <w:br/>
        <w:t>Birth Date 25 Jan 1904</w:t>
      </w:r>
      <w:r w:rsidRPr="002752F0">
        <w:rPr>
          <w:rFonts w:ascii="Book Antiqua" w:hAnsi="Book Antiqua"/>
          <w:sz w:val="30"/>
          <w:szCs w:val="30"/>
        </w:rPr>
        <w:br/>
      </w:r>
      <w:proofErr w:type="gramStart"/>
      <w:r w:rsidRPr="002752F0">
        <w:rPr>
          <w:rFonts w:ascii="Book Antiqua" w:hAnsi="Book Antiqua"/>
          <w:sz w:val="30"/>
          <w:szCs w:val="30"/>
        </w:rPr>
        <w:t>Birth Place</w:t>
      </w:r>
      <w:proofErr w:type="gramEnd"/>
      <w:r w:rsidRPr="002752F0">
        <w:rPr>
          <w:rFonts w:ascii="Book Antiqua" w:hAnsi="Book Antiqua"/>
          <w:sz w:val="30"/>
          <w:szCs w:val="30"/>
        </w:rPr>
        <w:t xml:space="preserve"> Indiana</w:t>
      </w:r>
      <w:r w:rsidRPr="002752F0">
        <w:rPr>
          <w:rFonts w:ascii="Book Antiqua" w:hAnsi="Book Antiqua"/>
          <w:sz w:val="30"/>
          <w:szCs w:val="30"/>
        </w:rPr>
        <w:br/>
        <w:t>Death Date 2 Mar 1978</w:t>
      </w:r>
      <w:r w:rsidRPr="002752F0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2752F0">
        <w:rPr>
          <w:rFonts w:ascii="Book Antiqua" w:hAnsi="Book Antiqua"/>
          <w:sz w:val="30"/>
          <w:szCs w:val="30"/>
        </w:rPr>
        <w:br/>
        <w:t>Death Registration Date 1978</w:t>
      </w:r>
      <w:r w:rsidRPr="002752F0">
        <w:rPr>
          <w:rFonts w:ascii="Book Antiqua" w:hAnsi="Book Antiqua"/>
          <w:sz w:val="30"/>
          <w:szCs w:val="30"/>
        </w:rPr>
        <w:br/>
        <w:t>Father Irvin Wasson</w:t>
      </w:r>
      <w:r w:rsidRPr="002752F0">
        <w:rPr>
          <w:rFonts w:ascii="Book Antiqua" w:hAnsi="Book Antiqua"/>
          <w:sz w:val="30"/>
          <w:szCs w:val="30"/>
        </w:rPr>
        <w:br/>
        <w:t>Mother Etta Mae Sowards</w:t>
      </w:r>
      <w:r w:rsidRPr="002752F0">
        <w:rPr>
          <w:rFonts w:ascii="Book Antiqua" w:hAnsi="Book Antiqua"/>
          <w:sz w:val="30"/>
          <w:szCs w:val="30"/>
        </w:rPr>
        <w:br/>
        <w:t>Spouse Edna M</w:t>
      </w:r>
      <w:r w:rsidRPr="002752F0">
        <w:rPr>
          <w:rFonts w:ascii="Book Antiqua" w:hAnsi="Book Antiqua"/>
          <w:sz w:val="30"/>
          <w:szCs w:val="30"/>
        </w:rPr>
        <w:br/>
        <w:t>Informant Edna M. Wasson; Fort Wayne, Indiana</w:t>
      </w:r>
      <w:r w:rsidRPr="002752F0">
        <w:rPr>
          <w:rFonts w:ascii="Book Antiqua" w:hAnsi="Book Antiqua"/>
          <w:sz w:val="30"/>
          <w:szCs w:val="30"/>
        </w:rPr>
        <w:br/>
        <w:t>Burial March 4, 1978; Elm Grove Cemetery; Bluffton, Indiana</w:t>
      </w:r>
    </w:p>
    <w:p w14:paraId="6E3924AC" w14:textId="77777777" w:rsidR="002752F0" w:rsidRPr="0020146A" w:rsidRDefault="002752F0" w:rsidP="00022005">
      <w:pPr>
        <w:contextualSpacing/>
        <w:rPr>
          <w:rFonts w:ascii="Book Antiqua" w:hAnsi="Book Antiqua"/>
          <w:sz w:val="30"/>
          <w:szCs w:val="30"/>
        </w:rPr>
      </w:pPr>
    </w:p>
    <w:sectPr w:rsidR="002752F0" w:rsidRPr="0020146A" w:rsidSect="00A55317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377AA"/>
    <w:rsid w:val="00163036"/>
    <w:rsid w:val="001912E8"/>
    <w:rsid w:val="001B7376"/>
    <w:rsid w:val="001E5E6E"/>
    <w:rsid w:val="0020146A"/>
    <w:rsid w:val="0025281F"/>
    <w:rsid w:val="002752F0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55E6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A77C8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55317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CB4B8C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9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972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2025-04-17T00:49:00Z</dcterms:created>
  <dcterms:modified xsi:type="dcterms:W3CDTF">2025-12-16T14:56:00Z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