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1F1B9" w14:textId="77777777" w:rsidR="00163036" w:rsidRDefault="003F4D2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E. (Sweeny)</w:t>
      </w:r>
      <w:r w:rsidR="0020146A">
        <w:rPr>
          <w:rFonts w:ascii="Book Antiqua" w:hAnsi="Book Antiqua"/>
          <w:sz w:val="40"/>
          <w:szCs w:val="40"/>
        </w:rPr>
        <w:t xml:space="preserve"> Wasson</w:t>
      </w:r>
    </w:p>
    <w:p w14:paraId="21D300BA" w14:textId="77777777" w:rsidR="0020146A" w:rsidRPr="0005045A" w:rsidRDefault="008A442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12, 1845</w:t>
      </w:r>
      <w:r w:rsidR="0020146A">
        <w:rPr>
          <w:rFonts w:ascii="Book Antiqua" w:hAnsi="Book Antiqua"/>
          <w:sz w:val="40"/>
          <w:szCs w:val="40"/>
        </w:rPr>
        <w:t xml:space="preserve"> – </w:t>
      </w:r>
      <w:r>
        <w:rPr>
          <w:rFonts w:ascii="Book Antiqua" w:hAnsi="Book Antiqua"/>
          <w:sz w:val="40"/>
          <w:szCs w:val="40"/>
        </w:rPr>
        <w:t>July 6, 1908</w:t>
      </w:r>
    </w:p>
    <w:p w14:paraId="36CFB417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3CABFF" w14:textId="77777777" w:rsidR="0005045A" w:rsidRPr="0005045A" w:rsidRDefault="0020146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1D528DB" wp14:editId="298D2889">
            <wp:extent cx="2252247" cy="2914936"/>
            <wp:effectExtent l="0" t="0" r="0" b="0"/>
            <wp:docPr id="2" name="Picture 2" descr="https://images.findagrave.com/photos/2011/78/67185603_130064992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78/67185603_1300649927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02" t="1813" r="17179" b="32628"/>
                    <a:stretch/>
                  </pic:blipFill>
                  <pic:spPr bwMode="auto">
                    <a:xfrm>
                      <a:off x="0" y="0"/>
                      <a:ext cx="2253112" cy="2916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9F4715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3F4D20">
        <w:rPr>
          <w:rFonts w:ascii="Book Antiqua" w:hAnsi="Book Antiqua"/>
          <w:sz w:val="30"/>
          <w:szCs w:val="30"/>
        </w:rPr>
        <w:t>Bruce Sonner</w:t>
      </w:r>
    </w:p>
    <w:p w14:paraId="0476A442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271FFA6" w14:textId="77777777" w:rsidR="003B52A4" w:rsidRPr="003B52A4" w:rsidRDefault="003B52A4" w:rsidP="003B52A4">
      <w:pPr>
        <w:contextualSpacing/>
        <w:rPr>
          <w:rFonts w:ascii="Book Antiqua" w:hAnsi="Book Antiqua"/>
          <w:sz w:val="30"/>
          <w:szCs w:val="30"/>
        </w:rPr>
      </w:pPr>
      <w:r w:rsidRPr="003B52A4">
        <w:rPr>
          <w:rFonts w:ascii="Book Antiqua" w:hAnsi="Book Antiqua"/>
          <w:sz w:val="30"/>
          <w:szCs w:val="30"/>
        </w:rPr>
        <w:t>Sarah E Wasson</w:t>
      </w:r>
      <w:r w:rsidRPr="003B52A4">
        <w:rPr>
          <w:rFonts w:ascii="Book Antiqua" w:hAnsi="Book Antiqua"/>
          <w:sz w:val="30"/>
          <w:szCs w:val="30"/>
        </w:rPr>
        <w:br/>
        <w:t>in the Ohio, U.S., Rutherford B. Hayes Presidential Center Obituary Index, 1810s-2016</w:t>
      </w:r>
    </w:p>
    <w:p w14:paraId="5C7125FF" w14:textId="77777777" w:rsidR="003B52A4" w:rsidRDefault="003B52A4" w:rsidP="003B52A4">
      <w:pPr>
        <w:contextualSpacing/>
        <w:rPr>
          <w:rFonts w:ascii="Book Antiqua" w:hAnsi="Book Antiqua"/>
          <w:sz w:val="30"/>
          <w:szCs w:val="30"/>
        </w:rPr>
      </w:pPr>
      <w:r w:rsidRPr="003B52A4">
        <w:rPr>
          <w:rFonts w:ascii="Book Antiqua" w:hAnsi="Book Antiqua"/>
          <w:sz w:val="30"/>
          <w:szCs w:val="30"/>
        </w:rPr>
        <w:br/>
        <w:t>Name Sarah E Wasson</w:t>
      </w:r>
      <w:r w:rsidRPr="003B52A4">
        <w:rPr>
          <w:rFonts w:ascii="Book Antiqua" w:hAnsi="Book Antiqua"/>
          <w:sz w:val="30"/>
          <w:szCs w:val="30"/>
        </w:rPr>
        <w:br/>
        <w:t>Death Date 6 Jul 1908</w:t>
      </w:r>
      <w:r w:rsidRPr="003B52A4">
        <w:rPr>
          <w:rFonts w:ascii="Book Antiqua" w:hAnsi="Book Antiqua"/>
          <w:sz w:val="30"/>
          <w:szCs w:val="30"/>
        </w:rPr>
        <w:br/>
        <w:t>Newspaper Information Newspaper: Wayne County Democrat, Newspaper Date: 08 Jul 1908, Newspaper Page: P6 Column</w:t>
      </w:r>
      <w:proofErr w:type="gramStart"/>
      <w:r w:rsidRPr="003B52A4">
        <w:rPr>
          <w:rFonts w:ascii="Book Antiqua" w:hAnsi="Book Antiqua"/>
          <w:sz w:val="30"/>
          <w:szCs w:val="30"/>
        </w:rPr>
        <w:t>: ;</w:t>
      </w:r>
      <w:proofErr w:type="gramEnd"/>
      <w:r w:rsidRPr="003B52A4">
        <w:rPr>
          <w:rFonts w:ascii="Book Antiqua" w:hAnsi="Book Antiqua"/>
          <w:sz w:val="30"/>
          <w:szCs w:val="30"/>
        </w:rPr>
        <w:t xml:space="preserve"> Repository: WAYNE COUNTY PUBLIC LIBRARY (WOOSTER); Years Available: 1850-1913</w:t>
      </w:r>
      <w:r w:rsidRPr="003B52A4">
        <w:rPr>
          <w:rFonts w:ascii="Book Antiqua" w:hAnsi="Book Antiqua"/>
          <w:sz w:val="30"/>
          <w:szCs w:val="30"/>
        </w:rPr>
        <w:br/>
      </w:r>
    </w:p>
    <w:p w14:paraId="0A6936EF" w14:textId="7BCB7F01" w:rsidR="003B52A4" w:rsidRPr="003B52A4" w:rsidRDefault="003B52A4" w:rsidP="003B52A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B52A4">
        <w:rPr>
          <w:rFonts w:ascii="Book Antiqua" w:hAnsi="Book Antiqua"/>
          <w:sz w:val="30"/>
          <w:szCs w:val="30"/>
        </w:rPr>
        <w:t>*</w:t>
      </w:r>
    </w:p>
    <w:p w14:paraId="016D2813" w14:textId="3BEC720F" w:rsidR="003B52A4" w:rsidRPr="003B52A4" w:rsidRDefault="003B52A4" w:rsidP="003B52A4">
      <w:pPr>
        <w:contextualSpacing/>
        <w:rPr>
          <w:rFonts w:ascii="Book Antiqua" w:hAnsi="Book Antiqua"/>
          <w:sz w:val="30"/>
          <w:szCs w:val="30"/>
        </w:rPr>
      </w:pPr>
      <w:r w:rsidRPr="003B52A4">
        <w:rPr>
          <w:rFonts w:ascii="Book Antiqua" w:hAnsi="Book Antiqua"/>
          <w:sz w:val="30"/>
          <w:szCs w:val="30"/>
        </w:rPr>
        <w:t xml:space="preserve">Sarah E. Sweeney from tree The Plummer, Wasson, Sowards, Jones, Sweeny, Hall, </w:t>
      </w:r>
      <w:proofErr w:type="spellStart"/>
      <w:r w:rsidRPr="003B52A4">
        <w:rPr>
          <w:rFonts w:ascii="Book Antiqua" w:hAnsi="Book Antiqua"/>
          <w:sz w:val="30"/>
          <w:szCs w:val="30"/>
        </w:rPr>
        <w:t>Trullender</w:t>
      </w:r>
      <w:proofErr w:type="spellEnd"/>
      <w:r w:rsidRPr="003B52A4">
        <w:rPr>
          <w:rFonts w:ascii="Book Antiqua" w:hAnsi="Book Antiqua"/>
          <w:sz w:val="30"/>
          <w:szCs w:val="30"/>
        </w:rPr>
        <w:t>, Roop Line</w:t>
      </w:r>
      <w:r w:rsidRPr="003B52A4">
        <w:rPr>
          <w:rFonts w:ascii="Book Antiqua" w:hAnsi="Book Antiqua"/>
          <w:sz w:val="30"/>
          <w:szCs w:val="30"/>
        </w:rPr>
        <w:br/>
      </w:r>
      <w:r w:rsidRPr="003B52A4">
        <w:rPr>
          <w:rFonts w:ascii="Book Antiqua" w:hAnsi="Book Antiqua"/>
          <w:sz w:val="30"/>
          <w:szCs w:val="30"/>
        </w:rPr>
        <w:br/>
        <w:t>Birth 12 Feb 1845 Wayne, Ohio, USA</w:t>
      </w:r>
      <w:r w:rsidRPr="003B52A4">
        <w:rPr>
          <w:rFonts w:ascii="Book Antiqua" w:hAnsi="Book Antiqua"/>
          <w:sz w:val="30"/>
          <w:szCs w:val="30"/>
        </w:rPr>
        <w:br/>
        <w:t>Marriage 16 Nov 1870 Wells, Indiana, USA</w:t>
      </w:r>
      <w:r w:rsidRPr="003B52A4">
        <w:rPr>
          <w:rFonts w:ascii="Book Antiqua" w:hAnsi="Book Antiqua"/>
          <w:sz w:val="30"/>
          <w:szCs w:val="30"/>
        </w:rPr>
        <w:br/>
        <w:t>Residence 1900 Wells, Indiana, USA</w:t>
      </w:r>
      <w:r w:rsidRPr="003B52A4">
        <w:rPr>
          <w:rFonts w:ascii="Book Antiqua" w:hAnsi="Book Antiqua"/>
          <w:sz w:val="30"/>
          <w:szCs w:val="30"/>
        </w:rPr>
        <w:br/>
        <w:t>Death 6 Jul 1908 Wells, Indiana, USA</w:t>
      </w:r>
      <w:r w:rsidRPr="003B52A4">
        <w:rPr>
          <w:rFonts w:ascii="Book Antiqua" w:hAnsi="Book Antiqua"/>
          <w:sz w:val="30"/>
          <w:szCs w:val="30"/>
        </w:rPr>
        <w:br/>
        <w:t>Father Robert G. Sweeny (1794-1858)</w:t>
      </w:r>
      <w:r w:rsidRPr="003B52A4">
        <w:rPr>
          <w:rFonts w:ascii="Book Antiqua" w:hAnsi="Book Antiqua"/>
          <w:sz w:val="30"/>
          <w:szCs w:val="30"/>
        </w:rPr>
        <w:br/>
        <w:t>Mother Sarah Colborn (1802-1860)</w:t>
      </w:r>
      <w:r w:rsidRPr="003B52A4">
        <w:rPr>
          <w:rFonts w:ascii="Book Antiqua" w:hAnsi="Book Antiqua"/>
          <w:sz w:val="30"/>
          <w:szCs w:val="30"/>
        </w:rPr>
        <w:br/>
        <w:t>Spouse James Wasson (1841-1918)</w:t>
      </w:r>
    </w:p>
    <w:p w14:paraId="56883139" w14:textId="28AD7BC5" w:rsidR="00F43EF5" w:rsidRPr="0020146A" w:rsidRDefault="00F43EF5" w:rsidP="003B52A4">
      <w:pPr>
        <w:contextualSpacing/>
        <w:rPr>
          <w:rFonts w:ascii="Book Antiqua" w:hAnsi="Book Antiqua"/>
          <w:sz w:val="30"/>
          <w:szCs w:val="30"/>
        </w:rPr>
      </w:pPr>
    </w:p>
    <w:sectPr w:rsidR="00F43EF5" w:rsidRPr="0020146A" w:rsidSect="00907FE3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76273"/>
    <w:rsid w:val="002C1FF5"/>
    <w:rsid w:val="002D1A4D"/>
    <w:rsid w:val="00317FCA"/>
    <w:rsid w:val="00347B06"/>
    <w:rsid w:val="003A11EE"/>
    <w:rsid w:val="003A33EC"/>
    <w:rsid w:val="003B52A4"/>
    <w:rsid w:val="003C4BA6"/>
    <w:rsid w:val="003C6BE4"/>
    <w:rsid w:val="003E4410"/>
    <w:rsid w:val="003F4D2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4429"/>
    <w:rsid w:val="008A66A0"/>
    <w:rsid w:val="008C179D"/>
    <w:rsid w:val="008D4408"/>
    <w:rsid w:val="008F5905"/>
    <w:rsid w:val="008F5D99"/>
    <w:rsid w:val="00901709"/>
    <w:rsid w:val="00903193"/>
    <w:rsid w:val="00907FE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4C90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F5277"/>
  <w15:docId w15:val="{E78A8378-2877-46F1-9909-E9672EC87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9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1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9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9</cp:revision>
  <dcterms:created xsi:type="dcterms:W3CDTF">2020-06-01T23:44:00Z</dcterms:created>
  <dcterms:modified xsi:type="dcterms:W3CDTF">2025-12-16T14:48:00Z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2025-04-26T15:45:23Z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b2aaacc0-89fa-4eea-9882-06180709c954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