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6DE0C" w14:textId="0E0848E4" w:rsidR="005D179A" w:rsidRDefault="00237C7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Jamie Lyn</w:t>
      </w:r>
      <w:r w:rsidR="00384932">
        <w:rPr>
          <w:rFonts w:ascii="Book Antiqua" w:hAnsi="Book Antiqua"/>
          <w:sz w:val="40"/>
          <w:szCs w:val="40"/>
        </w:rPr>
        <w:t xml:space="preserve"> (Haynie)</w:t>
      </w:r>
      <w:r w:rsidR="004C6CD8">
        <w:rPr>
          <w:rFonts w:ascii="Book Antiqua" w:hAnsi="Book Antiqua"/>
          <w:sz w:val="40"/>
          <w:szCs w:val="40"/>
        </w:rPr>
        <w:t xml:space="preserve"> Vitz</w:t>
      </w:r>
    </w:p>
    <w:p w14:paraId="0A34608F" w14:textId="2C7E23F9" w:rsidR="004C6CD8" w:rsidRPr="0005045A" w:rsidRDefault="00237C7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31, 1976 - 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247E71A2" w:rsidR="0005045A" w:rsidRPr="0005045A" w:rsidRDefault="004C6CD8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29BB9E0" wp14:editId="6EE10D92">
            <wp:extent cx="2961373" cy="1375878"/>
            <wp:effectExtent l="0" t="0" r="0" b="0"/>
            <wp:docPr id="2070661388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43" t="25022" r="23821" b="40252"/>
                    <a:stretch/>
                  </pic:blipFill>
                  <pic:spPr bwMode="auto">
                    <a:xfrm>
                      <a:off x="0" y="0"/>
                      <a:ext cx="2962042" cy="137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8A1DEF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4C6CD8">
        <w:rPr>
          <w:rFonts w:ascii="Book Antiqua" w:hAnsi="Book Antiqua"/>
          <w:sz w:val="30"/>
          <w:szCs w:val="30"/>
        </w:rPr>
        <w:t>Tombstoner &amp; Family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24D9A45" w14:textId="0A5FA0CB" w:rsidR="0018702E" w:rsidRPr="00EB15FE" w:rsidRDefault="00F1478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237C7F">
        <w:rPr>
          <w:rFonts w:ascii="Book Antiqua" w:hAnsi="Book Antiqua"/>
          <w:sz w:val="30"/>
          <w:szCs w:val="30"/>
        </w:rPr>
        <w:t xml:space="preserve"> 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84932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427FF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9F6E0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2025-04-10T23:48:00Z</dcterms:created>
  <dcterms:modified xsi:type="dcterms:W3CDTF">2025-04-14T23:51:00Z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