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6A" w:rsidRDefault="0092756A" w:rsidP="0092756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404040"/>
          <w:sz w:val="24"/>
          <w:szCs w:val="24"/>
        </w:rPr>
      </w:pPr>
      <w:r>
        <w:rPr>
          <w:rFonts w:ascii="Book Antiqua" w:eastAsia="Times New Roman" w:hAnsi="Book Antiqua" w:cs="Arial"/>
          <w:color w:val="404040"/>
          <w:sz w:val="24"/>
          <w:szCs w:val="24"/>
        </w:rPr>
        <w:t xml:space="preserve">   </w:t>
      </w:r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 xml:space="preserve">Margaret I. </w:t>
      </w:r>
      <w:proofErr w:type="spellStart"/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>Brumbaugh</w:t>
      </w:r>
      <w:proofErr w:type="spellEnd"/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>, 100, of Bluffton passed away on Wednesday, November 15, 2017, at Christian Care Retirement Community in Bluffton.</w:t>
      </w:r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br/>
      </w:r>
      <w:r>
        <w:rPr>
          <w:rFonts w:ascii="Book Antiqua" w:eastAsia="Times New Roman" w:hAnsi="Book Antiqua" w:cs="Arial"/>
          <w:color w:val="404040"/>
          <w:sz w:val="24"/>
          <w:szCs w:val="24"/>
        </w:rPr>
        <w:t xml:space="preserve">   </w:t>
      </w:r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 xml:space="preserve">She was born on September 2, 1917 in Wells County, Indiana to Seth and </w:t>
      </w:r>
      <w:proofErr w:type="spellStart"/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>Zorpha</w:t>
      </w:r>
      <w:proofErr w:type="spellEnd"/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 xml:space="preserve"> (Lockwood) Wilkins. She attended Bluffton High School and worked in the mail department for the </w:t>
      </w:r>
      <w:proofErr w:type="spellStart"/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>Caylor</w:t>
      </w:r>
      <w:proofErr w:type="spellEnd"/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>-Nickel Clinic for 26 years, retiring in 1983. She attended Petroleum United Methodist Church.</w:t>
      </w:r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br/>
      </w:r>
      <w:r>
        <w:rPr>
          <w:rFonts w:ascii="Book Antiqua" w:eastAsia="Times New Roman" w:hAnsi="Book Antiqua" w:cs="Arial"/>
          <w:color w:val="404040"/>
          <w:sz w:val="24"/>
          <w:szCs w:val="24"/>
        </w:rPr>
        <w:t xml:space="preserve">   </w:t>
      </w:r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 xml:space="preserve">On December 21, 1933, Margaret married Herman “Joe” </w:t>
      </w:r>
      <w:proofErr w:type="spellStart"/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>Brumbaugh</w:t>
      </w:r>
      <w:proofErr w:type="spellEnd"/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>, they were married for over 60 years and he preceded her in death in December 20, 2009.</w:t>
      </w:r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br/>
        <w:t>Survivors include a daughter Donna Reynolds of Lagrange along with 3 grandchildren and 6 great-grandchildren and 10 great-great-grandchildren.</w:t>
      </w:r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br/>
      </w:r>
      <w:r>
        <w:rPr>
          <w:rFonts w:ascii="Book Antiqua" w:eastAsia="Times New Roman" w:hAnsi="Book Antiqua" w:cs="Arial"/>
          <w:color w:val="404040"/>
          <w:sz w:val="24"/>
          <w:szCs w:val="24"/>
        </w:rPr>
        <w:t xml:space="preserve">   </w:t>
      </w:r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>Margaret is preceded in death by a brother Harold Wilkins.</w:t>
      </w:r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br/>
      </w:r>
      <w:r>
        <w:rPr>
          <w:rFonts w:ascii="Book Antiqua" w:eastAsia="Times New Roman" w:hAnsi="Book Antiqua" w:cs="Arial"/>
          <w:color w:val="404040"/>
          <w:sz w:val="24"/>
          <w:szCs w:val="24"/>
        </w:rPr>
        <w:t xml:space="preserve">   </w:t>
      </w:r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 xml:space="preserve">A service to celebrate Margaret’s life will be held at 3 P.M. on Sunday (November 19, 2017) at the </w:t>
      </w:r>
      <w:proofErr w:type="spellStart"/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>Thoma</w:t>
      </w:r>
      <w:proofErr w:type="spellEnd"/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 xml:space="preserve">/Rich, </w:t>
      </w:r>
      <w:proofErr w:type="spellStart"/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>Lemler</w:t>
      </w:r>
      <w:proofErr w:type="spellEnd"/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 xml:space="preserve"> Funeral Home in Bluffton. The Rev. Lyle Breeding will officiate. Calling hours will be held from 12 Noon to 3 P.M. on Sunday, prior to the service. Burial will follow at </w:t>
      </w:r>
      <w:proofErr w:type="spellStart"/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>Elm</w:t>
      </w:r>
      <w:proofErr w:type="spellEnd"/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 xml:space="preserve"> Grove Cemetery. Memorials may be made to Christian Care Retirement Community. </w:t>
      </w:r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br/>
      </w:r>
      <w:r>
        <w:rPr>
          <w:rFonts w:ascii="Book Antiqua" w:eastAsia="Times New Roman" w:hAnsi="Book Antiqua" w:cs="Arial"/>
          <w:color w:val="404040"/>
          <w:sz w:val="24"/>
          <w:szCs w:val="24"/>
        </w:rPr>
        <w:t xml:space="preserve">   </w:t>
      </w:r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 xml:space="preserve">Funeral arrangements have been entrusted to the care of the </w:t>
      </w:r>
      <w:proofErr w:type="spellStart"/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>Thoma</w:t>
      </w:r>
      <w:proofErr w:type="spellEnd"/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 xml:space="preserve">/Rich, </w:t>
      </w:r>
      <w:proofErr w:type="spellStart"/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>Lemler</w:t>
      </w:r>
      <w:proofErr w:type="spellEnd"/>
      <w:r w:rsidRPr="0092756A">
        <w:rPr>
          <w:rFonts w:ascii="Book Antiqua" w:eastAsia="Times New Roman" w:hAnsi="Book Antiqua" w:cs="Arial"/>
          <w:color w:val="404040"/>
          <w:sz w:val="24"/>
          <w:szCs w:val="24"/>
        </w:rPr>
        <w:t xml:space="preserve"> Funeral Home in Bluffton.</w:t>
      </w:r>
    </w:p>
    <w:p w:rsidR="0092756A" w:rsidRPr="0092756A" w:rsidRDefault="0092756A" w:rsidP="0092756A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00000"/>
          <w:sz w:val="24"/>
          <w:szCs w:val="24"/>
        </w:rPr>
      </w:pPr>
      <w:bookmarkStart w:id="0" w:name="_GoBack"/>
      <w:bookmarkEnd w:id="0"/>
    </w:p>
    <w:p w:rsidR="00447BBD" w:rsidRPr="0038205C" w:rsidRDefault="0092756A" w:rsidP="00447BBD">
      <w:pPr>
        <w:spacing w:line="240" w:lineRule="auto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Thoma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/Rich, </w:t>
      </w:r>
      <w:proofErr w:type="spellStart"/>
      <w:r>
        <w:rPr>
          <w:rFonts w:ascii="Book Antiqua" w:hAnsi="Book Antiqua"/>
          <w:b/>
          <w:sz w:val="24"/>
          <w:szCs w:val="24"/>
        </w:rPr>
        <w:t>Lemler</w:t>
      </w:r>
      <w:proofErr w:type="spellEnd"/>
      <w:r w:rsidR="00447BBD" w:rsidRPr="0038205C">
        <w:rPr>
          <w:rFonts w:ascii="Book Antiqua" w:hAnsi="Book Antiqua"/>
          <w:b/>
          <w:sz w:val="24"/>
          <w:szCs w:val="24"/>
        </w:rPr>
        <w:t xml:space="preserve"> Funeral Home online obit (accessed 11/16/2017)</w:t>
      </w:r>
    </w:p>
    <w:p w:rsidR="00C67401" w:rsidRDefault="00C67401"/>
    <w:sectPr w:rsidR="00C67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BD"/>
    <w:rsid w:val="000907AF"/>
    <w:rsid w:val="0038205C"/>
    <w:rsid w:val="00447BBD"/>
    <w:rsid w:val="0092756A"/>
    <w:rsid w:val="00C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7BBD"/>
  </w:style>
  <w:style w:type="character" w:styleId="Hyperlink">
    <w:name w:val="Hyperlink"/>
    <w:basedOn w:val="DefaultParagraphFont"/>
    <w:uiPriority w:val="99"/>
    <w:unhideWhenUsed/>
    <w:rsid w:val="00447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7BBD"/>
  </w:style>
  <w:style w:type="character" w:styleId="Hyperlink">
    <w:name w:val="Hyperlink"/>
    <w:basedOn w:val="DefaultParagraphFont"/>
    <w:uiPriority w:val="99"/>
    <w:unhideWhenUsed/>
    <w:rsid w:val="00447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2017-11-17T15:20:00Z</dcterms:created>
  <dcterms:modified xsi:type="dcterms:W3CDTF">2017-11-17T15:20:00Z</dcterms:modified>
</cp:coreProperties>
</file>