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54B79047" w:rsidR="001713EA" w:rsidRPr="001713EA" w:rsidRDefault="00916449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Lucinda “Cindy</w:t>
      </w:r>
      <w:r w:rsidR="007C1CA5">
        <w:rPr>
          <w:rFonts w:ascii="Book Antiqua" w:eastAsia="Times New Roman" w:hAnsi="Book Antiqua" w:cs="Times New Roman"/>
          <w:color w:val="4A4A4A"/>
          <w:sz w:val="40"/>
          <w:szCs w:val="40"/>
        </w:rPr>
        <w:t>”</w:t>
      </w: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Fenton</w:t>
      </w:r>
    </w:p>
    <w:p w14:paraId="7745805B" w14:textId="7944C54C" w:rsidR="001713EA" w:rsidRDefault="00916449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February 15, 1905 – June 15, 1994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256719DD" w:rsidR="001713EA" w:rsidRPr="001670A8" w:rsidRDefault="00916449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7F57F272" wp14:editId="64AD9E45">
            <wp:extent cx="3724275" cy="2736065"/>
            <wp:effectExtent l="0" t="0" r="0" b="7620"/>
            <wp:docPr id="128055324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8" t="10256" b="2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000" cy="2744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57A85029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2279CB">
        <w:rPr>
          <w:rFonts w:ascii="Book Antiqua" w:eastAsia="Times New Roman" w:hAnsi="Book Antiqua" w:cs="Times New Roman"/>
          <w:color w:val="4A4A4A"/>
          <w:sz w:val="30"/>
          <w:szCs w:val="30"/>
        </w:rPr>
        <w:t>Thomas Liby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49724A75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Lucinda Fenton</w:t>
      </w:r>
    </w:p>
    <w:p w14:paraId="409F40BF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in the Indiana, U.S., Death Certificates, 1899-2017</w:t>
      </w:r>
    </w:p>
    <w:p w14:paraId="3883BBD9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5CE74796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Name Lucinda Fenton</w:t>
      </w:r>
    </w:p>
    <w:p w14:paraId="2FB220D5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Gender Female</w:t>
      </w:r>
    </w:p>
    <w:p w14:paraId="5FA24EF6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Race White</w:t>
      </w:r>
    </w:p>
    <w:p w14:paraId="70BC2D6C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Marital Status Single</w:t>
      </w:r>
    </w:p>
    <w:p w14:paraId="7E278450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Age 89</w:t>
      </w:r>
    </w:p>
    <w:p w14:paraId="4D0BE979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Birth Date 15 Feb 1905</w:t>
      </w:r>
    </w:p>
    <w:p w14:paraId="5D089CE6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proofErr w:type="spellStart"/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Bentontowne</w:t>
      </w:r>
      <w:proofErr w:type="spellEnd"/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, Indiana</w:t>
      </w:r>
    </w:p>
    <w:p w14:paraId="2E780A82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Death Date 15 Jun 1994</w:t>
      </w:r>
    </w:p>
    <w:p w14:paraId="4E37E6BB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Death Place Bluffton, Wells, Indiana, USA</w:t>
      </w:r>
    </w:p>
    <w:p w14:paraId="519B750A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Death Registration Date 1994</w:t>
      </w:r>
    </w:p>
    <w:p w14:paraId="53E5EA0E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Father Enis Fenton</w:t>
      </w:r>
    </w:p>
    <w:p w14:paraId="36510ABB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Mother Etta Clark</w:t>
      </w:r>
    </w:p>
    <w:p w14:paraId="5E157422" w14:textId="77777777" w:rsidR="00916449" w:rsidRPr="00916449" w:rsidRDefault="00916449" w:rsidP="00916449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Informant Loretta Inman; friend; Bluffton, Indiana</w:t>
      </w:r>
    </w:p>
    <w:p w14:paraId="087A3805" w14:textId="01A1F351" w:rsidR="00991506" w:rsidRPr="001713EA" w:rsidRDefault="00916449" w:rsidP="00C5464D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  <w:r w:rsidRPr="00916449">
        <w:rPr>
          <w:rFonts w:ascii="Book Antiqua" w:eastAsia="Times New Roman" w:hAnsi="Book Antiqua" w:cs="Times New Roman"/>
          <w:color w:val="4A4A4A"/>
          <w:sz w:val="30"/>
          <w:szCs w:val="30"/>
        </w:rPr>
        <w:t>Burial June 20, 1994; Bethel Cemetery; Bluffton, Indiana</w:t>
      </w:r>
    </w:p>
    <w:sectPr w:rsidR="00991506" w:rsidRPr="001713EA" w:rsidSect="0099150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865EF"/>
    <w:rsid w:val="001670A8"/>
    <w:rsid w:val="001713EA"/>
    <w:rsid w:val="00195DC4"/>
    <w:rsid w:val="002279CB"/>
    <w:rsid w:val="00563081"/>
    <w:rsid w:val="00603D6B"/>
    <w:rsid w:val="007C1CA5"/>
    <w:rsid w:val="00916449"/>
    <w:rsid w:val="00991506"/>
    <w:rsid w:val="00C5464D"/>
    <w:rsid w:val="00CE7AF6"/>
    <w:rsid w:val="00E8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2026-01-23T16:07:00Z</dcterms:created>
  <dcterms:modified xsi:type="dcterms:W3CDTF">2026-01-23T16:08:00Z</dcterms:modified>
</cp:coreProperties>
</file>