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363E9BF" w:rsidR="0009452F" w:rsidRPr="008B1A87" w:rsidRDefault="00885198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Augustus Brinneman</w:t>
      </w:r>
    </w:p>
    <w:p w14:paraId="02F93628" w14:textId="0B30722D" w:rsidR="008B1A87" w:rsidRPr="008B1A87" w:rsidRDefault="00885198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1879 – September 30, 1930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07A30061" w:rsidR="008B1A87" w:rsidRPr="008B1A87" w:rsidRDefault="00885198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47EC348" wp14:editId="7FD3E765">
            <wp:extent cx="2904490" cy="2178368"/>
            <wp:effectExtent l="0" t="0" r="0" b="0"/>
            <wp:docPr id="116687881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683" cy="218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6FE" w14:textId="0A5F068B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885198">
        <w:rPr>
          <w:rFonts w:ascii="Book Antiqua" w:hAnsi="Book Antiqua"/>
          <w:sz w:val="30"/>
          <w:szCs w:val="30"/>
        </w:rPr>
        <w:t>smalltown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F115D2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Augustus Newton Brinneman</w:t>
      </w:r>
    </w:p>
    <w:p w14:paraId="4EDED3E2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5736097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5E1EB2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Name Augustus Newton Brinneman</w:t>
      </w:r>
    </w:p>
    <w:p w14:paraId="78CC42C4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Gender Male</w:t>
      </w:r>
    </w:p>
    <w:p w14:paraId="4F2A4A92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Race White</w:t>
      </w:r>
    </w:p>
    <w:p w14:paraId="247B9623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Marital Status Married</w:t>
      </w:r>
    </w:p>
    <w:p w14:paraId="343B810D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Age 51</w:t>
      </w:r>
    </w:p>
    <w:p w14:paraId="69D29C5F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Birth Date 9 Mar 1879</w:t>
      </w:r>
    </w:p>
    <w:p w14:paraId="4FC5E1BF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85198">
        <w:rPr>
          <w:rFonts w:ascii="Book Antiqua" w:hAnsi="Book Antiqua"/>
          <w:sz w:val="30"/>
          <w:szCs w:val="30"/>
        </w:rPr>
        <w:t>Birth Place</w:t>
      </w:r>
      <w:proofErr w:type="gramEnd"/>
      <w:r w:rsidRPr="00885198">
        <w:rPr>
          <w:rFonts w:ascii="Book Antiqua" w:hAnsi="Book Antiqua"/>
          <w:sz w:val="30"/>
          <w:szCs w:val="30"/>
        </w:rPr>
        <w:t xml:space="preserve"> Wells County, Indiana</w:t>
      </w:r>
    </w:p>
    <w:p w14:paraId="7572322D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Death Date 30 Sep 1930</w:t>
      </w:r>
    </w:p>
    <w:p w14:paraId="38FBE7BA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Death Place Bluffton, Wells, Indiana, USA</w:t>
      </w:r>
    </w:p>
    <w:p w14:paraId="32F59C51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Death Registration Date 1930</w:t>
      </w:r>
    </w:p>
    <w:p w14:paraId="137AAFC9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Father Jefferson Brinneman</w:t>
      </w:r>
    </w:p>
    <w:p w14:paraId="64B67C1F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Mother Sarah Glass</w:t>
      </w:r>
    </w:p>
    <w:p w14:paraId="47C4A3C1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Spouse Sarah Brown</w:t>
      </w:r>
    </w:p>
    <w:p w14:paraId="5DCAEB91" w14:textId="77777777" w:rsidR="00885198" w:rsidRPr="00885198" w:rsidRDefault="00885198" w:rsidP="008851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Informant Mrs. Augustus Brinneman; Bluffton, Indiana</w:t>
      </w:r>
    </w:p>
    <w:p w14:paraId="16596A1A" w14:textId="4805EB75" w:rsidR="007B2861" w:rsidRPr="007B2861" w:rsidRDefault="00885198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198">
        <w:rPr>
          <w:rFonts w:ascii="Book Antiqua" w:hAnsi="Book Antiqua"/>
          <w:sz w:val="30"/>
          <w:szCs w:val="30"/>
        </w:rPr>
        <w:t>Burial October 2, 1930; Bethel Cemetery</w:t>
      </w: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2025-06-26T15:31:00Z</dcterms:created>
  <dcterms:modified xsi:type="dcterms:W3CDTF">2025-06-26T15:31:00Z</dcterms:modified>
</cp:coreProperties>
</file>