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01EC8F03" w:rsidR="0009452F" w:rsidRPr="008B1A87" w:rsidRDefault="00367DEC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Bennett</w:t>
      </w:r>
    </w:p>
    <w:p w14:paraId="02F93628" w14:textId="3AE7F9FE" w:rsidR="008B1A87" w:rsidRPr="008B1A87" w:rsidRDefault="00367DEC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7, 1903 – April 5, 1972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5D2AD32E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6E50AF9" w14:textId="77777777" w:rsidR="00367DEC" w:rsidRDefault="00367DEC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67DEC">
        <w:rPr>
          <w:rFonts w:ascii="Book Antiqua" w:hAnsi="Book Antiqua"/>
          <w:sz w:val="30"/>
          <w:szCs w:val="30"/>
        </w:rPr>
        <w:t>William Bennett, 69, who resided at the Maplewood Home</w:t>
      </w:r>
      <w:r w:rsidRPr="00367DEC">
        <w:rPr>
          <w:rFonts w:ascii="Book Antiqua" w:hAnsi="Book Antiqua"/>
          <w:sz w:val="30"/>
          <w:szCs w:val="30"/>
        </w:rPr>
        <w:br/>
        <w:t>since 1917, died Wednesday at South View Rest Home.</w:t>
      </w:r>
      <w:r w:rsidRPr="00367DEC">
        <w:rPr>
          <w:rFonts w:ascii="Book Antiqua" w:hAnsi="Book Antiqua"/>
          <w:sz w:val="30"/>
          <w:szCs w:val="30"/>
        </w:rPr>
        <w:br/>
        <w:t>He was born January 7, 1903. There are no immediate</w:t>
      </w:r>
      <w:r w:rsidRPr="00367DEC">
        <w:rPr>
          <w:rFonts w:ascii="Book Antiqua" w:hAnsi="Book Antiqua"/>
          <w:sz w:val="30"/>
          <w:szCs w:val="30"/>
        </w:rPr>
        <w:br/>
        <w:t>survivors.</w:t>
      </w:r>
      <w:r w:rsidRPr="00367DE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67DEC">
        <w:rPr>
          <w:rFonts w:ascii="Book Antiqua" w:hAnsi="Book Antiqua"/>
          <w:sz w:val="30"/>
          <w:szCs w:val="30"/>
        </w:rPr>
        <w:t>Graveside rites will be Friday at Bethel Cemetery with Rev.</w:t>
      </w:r>
      <w:r w:rsidRPr="00367DEC">
        <w:rPr>
          <w:rFonts w:ascii="Book Antiqua" w:hAnsi="Book Antiqua"/>
          <w:sz w:val="30"/>
          <w:szCs w:val="30"/>
        </w:rPr>
        <w:br/>
        <w:t>Joe Elliott officiating; McBride Funeral Home in charge of</w:t>
      </w:r>
      <w:r w:rsidRPr="00367DEC">
        <w:rPr>
          <w:rFonts w:ascii="Book Antiqua" w:hAnsi="Book Antiqua"/>
          <w:sz w:val="30"/>
          <w:szCs w:val="30"/>
        </w:rPr>
        <w:br/>
        <w:t>arrangements.</w:t>
      </w:r>
    </w:p>
    <w:p w14:paraId="16596A1A" w14:textId="4BE2F702" w:rsidR="007B2861" w:rsidRPr="007B2861" w:rsidRDefault="00367DEC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7DEC">
        <w:rPr>
          <w:rFonts w:ascii="Book Antiqua" w:hAnsi="Book Antiqua"/>
          <w:sz w:val="30"/>
          <w:szCs w:val="30"/>
        </w:rPr>
        <w:br/>
        <w:t>Bluffton News-Banner, Wells County, Indiana</w:t>
      </w:r>
      <w:r w:rsidRPr="00367DEC">
        <w:rPr>
          <w:rFonts w:ascii="Book Antiqua" w:hAnsi="Book Antiqua"/>
          <w:sz w:val="30"/>
          <w:szCs w:val="30"/>
        </w:rPr>
        <w:br/>
        <w:t>April 5, 1972</w:t>
      </w:r>
      <w:r w:rsidRPr="00367DEC">
        <w:rPr>
          <w:rFonts w:ascii="Book Antiqua" w:hAnsi="Book Antiqua"/>
          <w:sz w:val="30"/>
          <w:szCs w:val="30"/>
        </w:rPr>
        <w:br/>
        <w:t>**</w:t>
      </w:r>
      <w:r w:rsidRPr="00367DEC">
        <w:rPr>
          <w:rFonts w:ascii="Book Antiqua" w:hAnsi="Book Antiqua"/>
          <w:sz w:val="30"/>
          <w:szCs w:val="30"/>
        </w:rPr>
        <w:br/>
      </w:r>
      <w:r w:rsidRPr="00367DEC">
        <w:rPr>
          <w:rFonts w:ascii="Book Antiqua" w:hAnsi="Book Antiqua"/>
          <w:sz w:val="30"/>
          <w:szCs w:val="30"/>
        </w:rPr>
        <w:br/>
        <w:t>Indiana, Death Certificates, 1899-2011</w:t>
      </w:r>
      <w:r w:rsidRPr="00367DEC">
        <w:rPr>
          <w:rFonts w:ascii="Book Antiqua" w:hAnsi="Book Antiqua"/>
          <w:sz w:val="30"/>
          <w:szCs w:val="30"/>
        </w:rPr>
        <w:br/>
      </w:r>
      <w:r w:rsidRPr="00367DEC">
        <w:rPr>
          <w:rFonts w:ascii="Book Antiqua" w:hAnsi="Book Antiqua"/>
          <w:sz w:val="30"/>
          <w:szCs w:val="30"/>
        </w:rPr>
        <w:br/>
        <w:t>Name: Willima Bennett</w:t>
      </w:r>
      <w:r w:rsidRPr="00367DEC">
        <w:rPr>
          <w:rFonts w:ascii="Book Antiqua" w:hAnsi="Book Antiqua"/>
          <w:sz w:val="30"/>
          <w:szCs w:val="30"/>
        </w:rPr>
        <w:br/>
        <w:t>Gender: Male</w:t>
      </w:r>
      <w:r w:rsidRPr="00367DEC">
        <w:rPr>
          <w:rFonts w:ascii="Book Antiqua" w:hAnsi="Book Antiqua"/>
          <w:sz w:val="30"/>
          <w:szCs w:val="30"/>
        </w:rPr>
        <w:br/>
        <w:t>Race: White</w:t>
      </w:r>
      <w:r w:rsidRPr="00367DEC">
        <w:rPr>
          <w:rFonts w:ascii="Book Antiqua" w:hAnsi="Book Antiqua"/>
          <w:sz w:val="30"/>
          <w:szCs w:val="30"/>
        </w:rPr>
        <w:br/>
        <w:t>Age: 69</w:t>
      </w:r>
      <w:r w:rsidRPr="00367DEC">
        <w:rPr>
          <w:rFonts w:ascii="Book Antiqua" w:hAnsi="Book Antiqua"/>
          <w:sz w:val="30"/>
          <w:szCs w:val="30"/>
        </w:rPr>
        <w:br/>
        <w:t>Marital status: Never Married (Single)</w:t>
      </w:r>
      <w:r w:rsidRPr="00367DEC">
        <w:rPr>
          <w:rFonts w:ascii="Book Antiqua" w:hAnsi="Book Antiqua"/>
          <w:sz w:val="30"/>
          <w:szCs w:val="30"/>
        </w:rPr>
        <w:br/>
        <w:t>Birth Date: 7 Jan 1903</w:t>
      </w:r>
      <w:r w:rsidRPr="00367DEC">
        <w:rPr>
          <w:rFonts w:ascii="Book Antiqua" w:hAnsi="Book Antiqua"/>
          <w:sz w:val="30"/>
          <w:szCs w:val="30"/>
        </w:rPr>
        <w:br/>
        <w:t>Birth Place: Indiana</w:t>
      </w:r>
      <w:r w:rsidRPr="00367DEC">
        <w:rPr>
          <w:rFonts w:ascii="Book Antiqua" w:hAnsi="Book Antiqua"/>
          <w:sz w:val="30"/>
          <w:szCs w:val="30"/>
        </w:rPr>
        <w:br/>
        <w:t>Death Date: 5 Apr 1972</w:t>
      </w:r>
      <w:r w:rsidRPr="00367DEC">
        <w:rPr>
          <w:rFonts w:ascii="Book Antiqua" w:hAnsi="Book Antiqua"/>
          <w:sz w:val="30"/>
          <w:szCs w:val="30"/>
        </w:rPr>
        <w:br/>
        <w:t>Death Place: Bluffton, Wells, Indiana, USA</w:t>
      </w:r>
      <w:r w:rsidRPr="00367DEC">
        <w:rPr>
          <w:rFonts w:ascii="Book Antiqua" w:hAnsi="Book Antiqua"/>
          <w:sz w:val="30"/>
          <w:szCs w:val="30"/>
        </w:rPr>
        <w:br/>
        <w:t>Parents: None listed</w:t>
      </w:r>
      <w:r w:rsidRPr="00367DEC">
        <w:rPr>
          <w:rFonts w:ascii="Book Antiqua" w:hAnsi="Book Antiqua"/>
          <w:sz w:val="30"/>
          <w:szCs w:val="30"/>
        </w:rPr>
        <w:br/>
        <w:t>Informant: None listed</w:t>
      </w:r>
      <w:r w:rsidRPr="00367DEC">
        <w:rPr>
          <w:rFonts w:ascii="Book Antiqua" w:hAnsi="Book Antiqua"/>
          <w:sz w:val="30"/>
          <w:szCs w:val="30"/>
        </w:rPr>
        <w:br/>
        <w:t>Burial: April 7, 1972; Bethel Cemetery; Bluffton, Indiana</w:t>
      </w:r>
    </w:p>
    <w:sectPr w:rsidR="007B2861" w:rsidRPr="007B2861" w:rsidSect="00367DE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367DEC"/>
    <w:rsid w:val="006056CE"/>
    <w:rsid w:val="007B2861"/>
    <w:rsid w:val="00885198"/>
    <w:rsid w:val="008B1A87"/>
    <w:rsid w:val="00AB2A3E"/>
    <w:rsid w:val="00B00AD1"/>
    <w:rsid w:val="00B26107"/>
    <w:rsid w:val="00B645CF"/>
    <w:rsid w:val="00DA3EBF"/>
    <w:rsid w:val="00DF7EC3"/>
    <w:rsid w:val="00ED3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118</Words>
  <Characters>681</Characters>
  <Application>Microsoft Office Word</Application>
  <DocSecurity>0</DocSecurity>
  <Lines>37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2026-01-30T12:46:00Z</dcterms:created>
  <dcterms:modified xsi:type="dcterms:W3CDTF">2026-01-30T12:46:00Z</dcterms:modified>
</cp:coreProperties>
</file>